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r w:rsidRPr="00E91C05">
        <w:rPr>
          <w:rFonts w:ascii="Times New Roman" w:hAnsi="Times New Roman" w:cs="Times New Roman"/>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152840</wp:posOffset>
            </wp:positionV>
            <wp:extent cx="3476625" cy="1783048"/>
            <wp:effectExtent l="0" t="0" r="0" b="8255"/>
            <wp:wrapNone/>
            <wp:docPr id="1" name="Picture 1" descr="Image result for central penn college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entral penn college knigh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17830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C17952" w:rsidRDefault="00C00866" w:rsidP="00B57DE5">
      <w:pPr>
        <w:jc w:val="center"/>
        <w:rPr>
          <w:rFonts w:ascii="Gill Sans MT Condensed" w:hAnsi="Gill Sans MT Condensed" w:cs="Times New Roman"/>
          <w:sz w:val="120"/>
          <w:szCs w:val="120"/>
        </w:rPr>
      </w:pPr>
      <w:r w:rsidRPr="00C17952">
        <w:rPr>
          <w:rFonts w:ascii="Gill Sans MT Condensed" w:hAnsi="Gill Sans MT Condensed" w:cs="Times New Roman"/>
          <w:sz w:val="120"/>
          <w:szCs w:val="120"/>
        </w:rPr>
        <w:t>ATHLETIC MANUAL</w:t>
      </w: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5E72FC" w:rsidP="005E72FC">
      <w:pPr>
        <w:jc w:val="center"/>
        <w:rPr>
          <w:rFonts w:ascii="Times New Roman" w:hAnsi="Times New Roman" w:cs="Times New Roman"/>
        </w:rPr>
      </w:pPr>
      <w:r w:rsidRPr="00E91C05">
        <w:rPr>
          <w:rFonts w:ascii="Times New Roman" w:hAnsi="Times New Roman" w:cs="Times New Roman"/>
        </w:rPr>
        <w:lastRenderedPageBreak/>
        <w:t>TABLE OF CONTENTS</w:t>
      </w:r>
    </w:p>
    <w:p w:rsidR="005E72FC" w:rsidRPr="00E91C05" w:rsidRDefault="005E72FC" w:rsidP="005E72FC">
      <w:pPr>
        <w:jc w:val="center"/>
        <w:rPr>
          <w:rFonts w:ascii="Times New Roman" w:hAnsi="Times New Roman" w:cs="Times New Roman"/>
        </w:rPr>
      </w:pPr>
    </w:p>
    <w:p w:rsidR="00844048" w:rsidRPr="00E91C05" w:rsidRDefault="00844048" w:rsidP="005E72FC">
      <w:pPr>
        <w:rPr>
          <w:rFonts w:ascii="Times New Roman" w:hAnsi="Times New Roman" w:cs="Times New Roman"/>
          <w:b/>
        </w:rPr>
      </w:pPr>
      <w:r w:rsidRPr="00E91C05">
        <w:rPr>
          <w:rFonts w:ascii="Times New Roman" w:hAnsi="Times New Roman" w:cs="Times New Roman"/>
          <w:b/>
        </w:rPr>
        <w:t>SECTION 1: CENTRAL PENN COLLEGE ATHLETICS PROGRAM</w:t>
      </w:r>
    </w:p>
    <w:p w:rsidR="00594754" w:rsidRPr="00E91C05" w:rsidRDefault="00594754" w:rsidP="005E72FC">
      <w:pPr>
        <w:rPr>
          <w:rFonts w:ascii="Times New Roman" w:hAnsi="Times New Roman" w:cs="Times New Roman"/>
        </w:rPr>
      </w:pPr>
      <w:r w:rsidRPr="00E91C05">
        <w:rPr>
          <w:rFonts w:ascii="Times New Roman" w:hAnsi="Times New Roman" w:cs="Times New Roman"/>
        </w:rPr>
        <w:t>Welcome……………………………………………………………………………………………</w:t>
      </w:r>
      <w:r w:rsidR="00B62302">
        <w:rPr>
          <w:rFonts w:ascii="Times New Roman" w:hAnsi="Times New Roman" w:cs="Times New Roman"/>
        </w:rPr>
        <w:t>...</w:t>
      </w:r>
      <w:r w:rsidRPr="00E91C05">
        <w:rPr>
          <w:rFonts w:ascii="Times New Roman" w:hAnsi="Times New Roman" w:cs="Times New Roman"/>
        </w:rPr>
        <w:t>…</w:t>
      </w:r>
      <w:r w:rsidR="00844048" w:rsidRPr="00E91C05">
        <w:rPr>
          <w:rFonts w:ascii="Times New Roman" w:hAnsi="Times New Roman" w:cs="Times New Roman"/>
        </w:rPr>
        <w:t>.</w:t>
      </w:r>
      <w:r w:rsidR="00AF60B9" w:rsidRPr="00E91C05">
        <w:rPr>
          <w:rFonts w:ascii="Times New Roman" w:hAnsi="Times New Roman" w:cs="Times New Roman"/>
        </w:rPr>
        <w:t>4</w:t>
      </w:r>
    </w:p>
    <w:p w:rsidR="005E72FC" w:rsidRPr="00E91C05" w:rsidRDefault="005E72FC" w:rsidP="005E72FC">
      <w:pPr>
        <w:rPr>
          <w:rFonts w:ascii="Times New Roman" w:hAnsi="Times New Roman" w:cs="Times New Roman"/>
        </w:rPr>
      </w:pPr>
      <w:r w:rsidRPr="00E91C05">
        <w:rPr>
          <w:rFonts w:ascii="Times New Roman" w:hAnsi="Times New Roman" w:cs="Times New Roman"/>
        </w:rPr>
        <w:t xml:space="preserve">Principles </w:t>
      </w:r>
      <w:r w:rsidR="005522FD" w:rsidRPr="00E91C05">
        <w:rPr>
          <w:rFonts w:ascii="Times New Roman" w:hAnsi="Times New Roman" w:cs="Times New Roman"/>
        </w:rPr>
        <w:t xml:space="preserve">and </w:t>
      </w:r>
      <w:r w:rsidRPr="00E91C05">
        <w:rPr>
          <w:rFonts w:ascii="Times New Roman" w:hAnsi="Times New Roman" w:cs="Times New Roman"/>
        </w:rPr>
        <w:t>Mission……………………………………………………</w:t>
      </w:r>
      <w:r w:rsidR="005522FD" w:rsidRPr="00E91C05">
        <w:rPr>
          <w:rFonts w:ascii="Times New Roman" w:hAnsi="Times New Roman" w:cs="Times New Roman"/>
        </w:rPr>
        <w:t>....................................</w:t>
      </w:r>
      <w:r w:rsidR="00B62302">
        <w:rPr>
          <w:rFonts w:ascii="Times New Roman" w:hAnsi="Times New Roman" w:cs="Times New Roman"/>
        </w:rPr>
        <w:t>...</w:t>
      </w:r>
      <w:r w:rsidR="005522FD" w:rsidRPr="00E91C05">
        <w:rPr>
          <w:rFonts w:ascii="Times New Roman" w:hAnsi="Times New Roman" w:cs="Times New Roman"/>
        </w:rPr>
        <w:t>........</w:t>
      </w:r>
      <w:r w:rsidR="00AF60B9" w:rsidRPr="00E91C05">
        <w:rPr>
          <w:rFonts w:ascii="Times New Roman" w:hAnsi="Times New Roman" w:cs="Times New Roman"/>
        </w:rPr>
        <w:t>5</w:t>
      </w:r>
    </w:p>
    <w:p w:rsidR="00732005" w:rsidRPr="00E91C05" w:rsidRDefault="00732005" w:rsidP="005E72FC">
      <w:pPr>
        <w:rPr>
          <w:rFonts w:ascii="Times New Roman" w:hAnsi="Times New Roman" w:cs="Times New Roman"/>
        </w:rPr>
      </w:pPr>
      <w:r w:rsidRPr="00E91C05">
        <w:rPr>
          <w:rFonts w:ascii="Times New Roman" w:hAnsi="Times New Roman" w:cs="Times New Roman"/>
        </w:rPr>
        <w:t>Athletic Programs and Facilities…………………………………………………………………</w:t>
      </w:r>
      <w:r w:rsidR="00B62302">
        <w:rPr>
          <w:rFonts w:ascii="Times New Roman" w:hAnsi="Times New Roman" w:cs="Times New Roman"/>
        </w:rPr>
        <w:t>…</w:t>
      </w:r>
      <w:r w:rsidRPr="00E91C05">
        <w:rPr>
          <w:rFonts w:ascii="Times New Roman" w:hAnsi="Times New Roman" w:cs="Times New Roman"/>
        </w:rPr>
        <w:t>……</w:t>
      </w:r>
      <w:r w:rsidR="009138F8" w:rsidRPr="00E91C05">
        <w:rPr>
          <w:rFonts w:ascii="Times New Roman" w:hAnsi="Times New Roman" w:cs="Times New Roman"/>
        </w:rPr>
        <w:t>5</w:t>
      </w:r>
    </w:p>
    <w:p w:rsidR="00732005" w:rsidRPr="00E91C05" w:rsidRDefault="00732005" w:rsidP="005E72FC">
      <w:pPr>
        <w:rPr>
          <w:rFonts w:ascii="Times New Roman" w:hAnsi="Times New Roman" w:cs="Times New Roman"/>
          <w:b/>
        </w:rPr>
      </w:pPr>
      <w:r w:rsidRPr="00E91C05">
        <w:rPr>
          <w:rFonts w:ascii="Times New Roman" w:hAnsi="Times New Roman" w:cs="Times New Roman"/>
          <w:b/>
        </w:rPr>
        <w:t>SECT</w:t>
      </w:r>
      <w:r w:rsidR="0004644C" w:rsidRPr="00E91C05">
        <w:rPr>
          <w:rFonts w:ascii="Times New Roman" w:hAnsi="Times New Roman" w:cs="Times New Roman"/>
          <w:b/>
        </w:rPr>
        <w:t>ION 2: STUDENT-ATHELTE POLICIES AND PROCEDURES</w:t>
      </w:r>
    </w:p>
    <w:p w:rsidR="00594754" w:rsidRPr="00E91C05" w:rsidRDefault="0071635A" w:rsidP="005E72FC">
      <w:pPr>
        <w:rPr>
          <w:rFonts w:ascii="Times New Roman" w:hAnsi="Times New Roman" w:cs="Times New Roman"/>
        </w:rPr>
      </w:pPr>
      <w:r w:rsidRPr="00E91C05">
        <w:rPr>
          <w:rFonts w:ascii="Times New Roman" w:hAnsi="Times New Roman" w:cs="Times New Roman"/>
        </w:rPr>
        <w:t>Athlete Code of Conduct……</w:t>
      </w:r>
      <w:r w:rsidR="003F6A54" w:rsidRPr="00E91C05">
        <w:rPr>
          <w:rFonts w:ascii="Times New Roman" w:hAnsi="Times New Roman" w:cs="Times New Roman"/>
        </w:rPr>
        <w:t>……………………………………………………………………</w:t>
      </w:r>
      <w:r w:rsidR="00B62302">
        <w:rPr>
          <w:rFonts w:ascii="Times New Roman" w:hAnsi="Times New Roman" w:cs="Times New Roman"/>
        </w:rPr>
        <w:t>.</w:t>
      </w:r>
      <w:r w:rsidR="003F6A54" w:rsidRPr="00E91C05">
        <w:rPr>
          <w:rFonts w:ascii="Times New Roman" w:hAnsi="Times New Roman" w:cs="Times New Roman"/>
        </w:rPr>
        <w:t>..</w:t>
      </w:r>
      <w:r w:rsidR="00844048" w:rsidRPr="00E91C05">
        <w:rPr>
          <w:rFonts w:ascii="Times New Roman" w:hAnsi="Times New Roman" w:cs="Times New Roman"/>
        </w:rPr>
        <w:t>….</w:t>
      </w:r>
      <w:r w:rsidR="002C492D" w:rsidRPr="00E91C05">
        <w:rPr>
          <w:rFonts w:ascii="Times New Roman" w:hAnsi="Times New Roman" w:cs="Times New Roman"/>
        </w:rPr>
        <w:t>6</w:t>
      </w:r>
      <w:r w:rsidR="003F6A54" w:rsidRPr="00E91C05">
        <w:rPr>
          <w:rFonts w:ascii="Times New Roman" w:hAnsi="Times New Roman" w:cs="Times New Roman"/>
        </w:rPr>
        <w:t>-7</w:t>
      </w:r>
    </w:p>
    <w:p w:rsidR="00411E04" w:rsidRPr="00E91C05" w:rsidRDefault="00411E04" w:rsidP="005E72FC">
      <w:pPr>
        <w:rPr>
          <w:rFonts w:ascii="Times New Roman" w:hAnsi="Times New Roman" w:cs="Times New Roman"/>
        </w:rPr>
      </w:pPr>
      <w:r w:rsidRPr="00E91C05">
        <w:rPr>
          <w:rFonts w:ascii="Times New Roman" w:hAnsi="Times New Roman" w:cs="Times New Roman"/>
        </w:rPr>
        <w:tab/>
        <w:t>College Community Expectations……………………………………………………………</w:t>
      </w:r>
      <w:r w:rsidR="00B62302">
        <w:rPr>
          <w:rFonts w:ascii="Times New Roman" w:hAnsi="Times New Roman" w:cs="Times New Roman"/>
        </w:rPr>
        <w:t>..</w:t>
      </w:r>
      <w:r w:rsidRPr="00E91C05">
        <w:rPr>
          <w:rFonts w:ascii="Times New Roman" w:hAnsi="Times New Roman" w:cs="Times New Roman"/>
        </w:rPr>
        <w:t>..</w:t>
      </w:r>
      <w:r w:rsidR="00F830AA" w:rsidRPr="00E91C05">
        <w:rPr>
          <w:rFonts w:ascii="Times New Roman" w:hAnsi="Times New Roman" w:cs="Times New Roman"/>
        </w:rPr>
        <w:t>6</w:t>
      </w:r>
    </w:p>
    <w:p w:rsidR="00411E04" w:rsidRPr="00E91C05" w:rsidRDefault="00411E04" w:rsidP="005E72FC">
      <w:pPr>
        <w:rPr>
          <w:rFonts w:ascii="Times New Roman" w:hAnsi="Times New Roman" w:cs="Times New Roman"/>
        </w:rPr>
      </w:pPr>
      <w:r w:rsidRPr="00E91C05">
        <w:rPr>
          <w:rFonts w:ascii="Times New Roman" w:hAnsi="Times New Roman" w:cs="Times New Roman"/>
        </w:rPr>
        <w:tab/>
        <w:t>Academic Standing</w:t>
      </w:r>
      <w:proofErr w:type="gramStart"/>
      <w:r w:rsidRPr="00E91C05">
        <w:rPr>
          <w:rFonts w:ascii="Times New Roman" w:hAnsi="Times New Roman" w:cs="Times New Roman"/>
        </w:rPr>
        <w:t>……</w:t>
      </w:r>
      <w:r w:rsidR="00844048" w:rsidRPr="00E91C05">
        <w:rPr>
          <w:rFonts w:ascii="Times New Roman" w:hAnsi="Times New Roman" w:cs="Times New Roman"/>
        </w:rPr>
        <w:t>…………………………………………………………………...…</w:t>
      </w:r>
      <w:r w:rsidR="00B62302">
        <w:rPr>
          <w:rFonts w:ascii="Times New Roman" w:hAnsi="Times New Roman" w:cs="Times New Roman"/>
        </w:rPr>
        <w:t>..</w:t>
      </w:r>
      <w:r w:rsidR="00844048" w:rsidRPr="00E91C05">
        <w:rPr>
          <w:rFonts w:ascii="Times New Roman" w:hAnsi="Times New Roman" w:cs="Times New Roman"/>
        </w:rPr>
        <w:t>..</w:t>
      </w:r>
      <w:r w:rsidR="00F830AA" w:rsidRPr="00E91C05">
        <w:rPr>
          <w:rFonts w:ascii="Times New Roman" w:hAnsi="Times New Roman" w:cs="Times New Roman"/>
        </w:rPr>
        <w:t>6</w:t>
      </w:r>
      <w:proofErr w:type="gramEnd"/>
    </w:p>
    <w:p w:rsidR="00411E04" w:rsidRPr="00E91C05" w:rsidRDefault="00411E04" w:rsidP="005E72FC">
      <w:pPr>
        <w:rPr>
          <w:rFonts w:ascii="Times New Roman" w:hAnsi="Times New Roman" w:cs="Times New Roman"/>
        </w:rPr>
      </w:pPr>
      <w:r w:rsidRPr="00E91C05">
        <w:rPr>
          <w:rFonts w:ascii="Times New Roman" w:hAnsi="Times New Roman" w:cs="Times New Roman"/>
        </w:rPr>
        <w:tab/>
        <w:t>Travel</w:t>
      </w:r>
      <w:proofErr w:type="gramStart"/>
      <w:r w:rsidRPr="00E91C05">
        <w:rPr>
          <w:rFonts w:ascii="Times New Roman" w:hAnsi="Times New Roman" w:cs="Times New Roman"/>
        </w:rPr>
        <w:t>……………………………………………………………………………………</w:t>
      </w:r>
      <w:r w:rsidR="004D2F6C" w:rsidRPr="00E91C05">
        <w:rPr>
          <w:rFonts w:ascii="Times New Roman" w:hAnsi="Times New Roman" w:cs="Times New Roman"/>
        </w:rPr>
        <w:t>...</w:t>
      </w:r>
      <w:r w:rsidRPr="00E91C05">
        <w:rPr>
          <w:rFonts w:ascii="Times New Roman" w:hAnsi="Times New Roman" w:cs="Times New Roman"/>
        </w:rPr>
        <w:t>…</w:t>
      </w:r>
      <w:r w:rsidR="00B62302">
        <w:rPr>
          <w:rFonts w:ascii="Times New Roman" w:hAnsi="Times New Roman" w:cs="Times New Roman"/>
        </w:rPr>
        <w:t>..</w:t>
      </w:r>
      <w:r w:rsidRPr="00E91C05">
        <w:rPr>
          <w:rFonts w:ascii="Times New Roman" w:hAnsi="Times New Roman" w:cs="Times New Roman"/>
        </w:rPr>
        <w:t>..</w:t>
      </w:r>
      <w:r w:rsidR="006765F3" w:rsidRPr="00E91C05">
        <w:rPr>
          <w:rFonts w:ascii="Times New Roman" w:hAnsi="Times New Roman" w:cs="Times New Roman"/>
        </w:rPr>
        <w:t>.</w:t>
      </w:r>
      <w:r w:rsidR="00F830AA" w:rsidRPr="00E91C05">
        <w:rPr>
          <w:rFonts w:ascii="Times New Roman" w:hAnsi="Times New Roman" w:cs="Times New Roman"/>
        </w:rPr>
        <w:t>6</w:t>
      </w:r>
      <w:proofErr w:type="gramEnd"/>
    </w:p>
    <w:p w:rsidR="00411E04" w:rsidRPr="00E91C05" w:rsidRDefault="00411E04" w:rsidP="005E72FC">
      <w:pPr>
        <w:rPr>
          <w:rFonts w:ascii="Times New Roman" w:hAnsi="Times New Roman" w:cs="Times New Roman"/>
        </w:rPr>
      </w:pPr>
      <w:r w:rsidRPr="00E91C05">
        <w:rPr>
          <w:rFonts w:ascii="Times New Roman" w:hAnsi="Times New Roman" w:cs="Times New Roman"/>
        </w:rPr>
        <w:tab/>
        <w:t>Social Media</w:t>
      </w:r>
      <w:proofErr w:type="gramStart"/>
      <w:r w:rsidRPr="00E91C05">
        <w:rPr>
          <w:rFonts w:ascii="Times New Roman" w:hAnsi="Times New Roman" w:cs="Times New Roman"/>
        </w:rPr>
        <w:t>……………………………………………………………………………</w:t>
      </w:r>
      <w:r w:rsidR="004D2F6C" w:rsidRPr="00E91C05">
        <w:rPr>
          <w:rFonts w:ascii="Times New Roman" w:hAnsi="Times New Roman" w:cs="Times New Roman"/>
        </w:rPr>
        <w:t>...</w:t>
      </w:r>
      <w:r w:rsidR="00844048" w:rsidRPr="00E91C05">
        <w:rPr>
          <w:rFonts w:ascii="Times New Roman" w:hAnsi="Times New Roman" w:cs="Times New Roman"/>
        </w:rPr>
        <w:t>……</w:t>
      </w:r>
      <w:proofErr w:type="gramEnd"/>
      <w:r w:rsidR="00B62302">
        <w:rPr>
          <w:rFonts w:ascii="Times New Roman" w:hAnsi="Times New Roman" w:cs="Times New Roman"/>
        </w:rPr>
        <w:t>..</w:t>
      </w:r>
      <w:r w:rsidR="00F830AA" w:rsidRPr="00E91C05">
        <w:rPr>
          <w:rFonts w:ascii="Times New Roman" w:hAnsi="Times New Roman" w:cs="Times New Roman"/>
        </w:rPr>
        <w:t>6</w:t>
      </w:r>
    </w:p>
    <w:p w:rsidR="00411E04" w:rsidRPr="00E91C05" w:rsidRDefault="00411E04" w:rsidP="005E72FC">
      <w:pPr>
        <w:rPr>
          <w:rFonts w:ascii="Times New Roman" w:hAnsi="Times New Roman" w:cs="Times New Roman"/>
        </w:rPr>
      </w:pPr>
      <w:r w:rsidRPr="00E91C05">
        <w:rPr>
          <w:rFonts w:ascii="Times New Roman" w:hAnsi="Times New Roman" w:cs="Times New Roman"/>
        </w:rPr>
        <w:tab/>
        <w:t>Alcohol and Drug U</w:t>
      </w:r>
      <w:r w:rsidR="00B62302">
        <w:rPr>
          <w:rFonts w:ascii="Times New Roman" w:hAnsi="Times New Roman" w:cs="Times New Roman"/>
        </w:rPr>
        <w:t>se…………………………………………………………………………</w:t>
      </w:r>
      <w:r w:rsidRPr="00E91C05">
        <w:rPr>
          <w:rFonts w:ascii="Times New Roman" w:hAnsi="Times New Roman" w:cs="Times New Roman"/>
        </w:rPr>
        <w:t>..</w:t>
      </w:r>
      <w:r w:rsidR="00F830AA" w:rsidRPr="00E91C05">
        <w:rPr>
          <w:rFonts w:ascii="Times New Roman" w:hAnsi="Times New Roman" w:cs="Times New Roman"/>
        </w:rPr>
        <w:t>6</w:t>
      </w:r>
    </w:p>
    <w:p w:rsidR="00233C02" w:rsidRPr="00E91C05" w:rsidRDefault="00411E04" w:rsidP="005E72FC">
      <w:pPr>
        <w:rPr>
          <w:rFonts w:ascii="Times New Roman" w:hAnsi="Times New Roman" w:cs="Times New Roman"/>
        </w:rPr>
      </w:pPr>
      <w:r w:rsidRPr="00E91C05">
        <w:rPr>
          <w:rFonts w:ascii="Times New Roman" w:hAnsi="Times New Roman" w:cs="Times New Roman"/>
        </w:rPr>
        <w:tab/>
        <w:t>Violence…</w:t>
      </w:r>
      <w:r w:rsidR="00B62302">
        <w:rPr>
          <w:rFonts w:ascii="Times New Roman" w:hAnsi="Times New Roman" w:cs="Times New Roman"/>
        </w:rPr>
        <w:t>……………………………………………………………………………………</w:t>
      </w:r>
      <w:r w:rsidRPr="00E91C05">
        <w:rPr>
          <w:rFonts w:ascii="Times New Roman" w:hAnsi="Times New Roman" w:cs="Times New Roman"/>
        </w:rPr>
        <w:t>…</w:t>
      </w:r>
      <w:r w:rsidR="00F830AA" w:rsidRPr="00E91C05">
        <w:rPr>
          <w:rFonts w:ascii="Times New Roman" w:hAnsi="Times New Roman" w:cs="Times New Roman"/>
        </w:rPr>
        <w:t>6</w:t>
      </w:r>
    </w:p>
    <w:p w:rsidR="005F0539" w:rsidRPr="00E91C05" w:rsidRDefault="005F0539" w:rsidP="005E72FC">
      <w:pPr>
        <w:rPr>
          <w:rFonts w:ascii="Times New Roman" w:hAnsi="Times New Roman" w:cs="Times New Roman"/>
        </w:rPr>
      </w:pPr>
      <w:r w:rsidRPr="00E91C05">
        <w:rPr>
          <w:rFonts w:ascii="Times New Roman" w:hAnsi="Times New Roman" w:cs="Times New Roman"/>
        </w:rPr>
        <w:tab/>
        <w:t>Hazing…………………………………………………………………………………………</w:t>
      </w:r>
      <w:r w:rsidR="008B73A4">
        <w:rPr>
          <w:rFonts w:ascii="Times New Roman" w:hAnsi="Times New Roman" w:cs="Times New Roman"/>
        </w:rPr>
        <w:t>.</w:t>
      </w:r>
      <w:r w:rsidRPr="00E91C05">
        <w:rPr>
          <w:rFonts w:ascii="Times New Roman" w:hAnsi="Times New Roman" w:cs="Times New Roman"/>
        </w:rPr>
        <w:t>..</w:t>
      </w:r>
      <w:r w:rsidR="00F830AA" w:rsidRPr="00E91C05">
        <w:rPr>
          <w:rFonts w:ascii="Times New Roman" w:hAnsi="Times New Roman" w:cs="Times New Roman"/>
        </w:rPr>
        <w:t>7</w:t>
      </w:r>
    </w:p>
    <w:p w:rsidR="00411E04" w:rsidRPr="00E91C05" w:rsidRDefault="00411E04" w:rsidP="005E72FC">
      <w:pPr>
        <w:rPr>
          <w:rFonts w:ascii="Times New Roman" w:hAnsi="Times New Roman" w:cs="Times New Roman"/>
        </w:rPr>
      </w:pPr>
      <w:r w:rsidRPr="00E91C05">
        <w:rPr>
          <w:rFonts w:ascii="Times New Roman" w:hAnsi="Times New Roman" w:cs="Times New Roman"/>
        </w:rPr>
        <w:tab/>
        <w:t>Harassment Policy………………………………………………………………………………</w:t>
      </w:r>
      <w:r w:rsidR="00F830AA" w:rsidRPr="00E91C05">
        <w:rPr>
          <w:rFonts w:ascii="Times New Roman" w:hAnsi="Times New Roman" w:cs="Times New Roman"/>
        </w:rPr>
        <w:t>7</w:t>
      </w:r>
    </w:p>
    <w:p w:rsidR="005F0539" w:rsidRPr="00E91C05" w:rsidRDefault="005F0539" w:rsidP="005E72FC">
      <w:pPr>
        <w:rPr>
          <w:rFonts w:ascii="Times New Roman" w:hAnsi="Times New Roman" w:cs="Times New Roman"/>
        </w:rPr>
      </w:pPr>
      <w:r w:rsidRPr="00E91C05">
        <w:rPr>
          <w:rFonts w:ascii="Times New Roman" w:hAnsi="Times New Roman" w:cs="Times New Roman"/>
        </w:rPr>
        <w:tab/>
        <w:t>Sanctions</w:t>
      </w:r>
      <w:r w:rsidR="008B73A4">
        <w:rPr>
          <w:rFonts w:ascii="Times New Roman" w:hAnsi="Times New Roman" w:cs="Times New Roman"/>
        </w:rPr>
        <w:t>……………………………………………………………………………………</w:t>
      </w:r>
      <w:r w:rsidRPr="00E91C05">
        <w:rPr>
          <w:rFonts w:ascii="Times New Roman" w:hAnsi="Times New Roman" w:cs="Times New Roman"/>
        </w:rPr>
        <w:t>…</w:t>
      </w:r>
      <w:r w:rsidR="008B73A4">
        <w:rPr>
          <w:rFonts w:ascii="Times New Roman" w:hAnsi="Times New Roman" w:cs="Times New Roman"/>
        </w:rPr>
        <w:t>..</w:t>
      </w:r>
      <w:r w:rsidRPr="00E91C05">
        <w:rPr>
          <w:rFonts w:ascii="Times New Roman" w:hAnsi="Times New Roman" w:cs="Times New Roman"/>
        </w:rPr>
        <w:t>.</w:t>
      </w:r>
      <w:r w:rsidR="00F830AA" w:rsidRPr="00E91C05">
        <w:rPr>
          <w:rFonts w:ascii="Times New Roman" w:hAnsi="Times New Roman" w:cs="Times New Roman"/>
        </w:rPr>
        <w:t>7</w:t>
      </w:r>
    </w:p>
    <w:p w:rsidR="00732005" w:rsidRPr="00E91C05" w:rsidRDefault="0004644C" w:rsidP="00732005">
      <w:pPr>
        <w:rPr>
          <w:rFonts w:ascii="Times New Roman" w:hAnsi="Times New Roman" w:cs="Times New Roman"/>
        </w:rPr>
      </w:pPr>
      <w:r w:rsidRPr="00E91C05">
        <w:rPr>
          <w:rFonts w:ascii="Times New Roman" w:hAnsi="Times New Roman" w:cs="Times New Roman"/>
        </w:rPr>
        <w:t xml:space="preserve">Student Equipment Policy </w:t>
      </w:r>
      <w:r w:rsidR="00732005" w:rsidRPr="00E91C05">
        <w:rPr>
          <w:rFonts w:ascii="Times New Roman" w:hAnsi="Times New Roman" w:cs="Times New Roman"/>
        </w:rPr>
        <w:t>………………………………………</w:t>
      </w:r>
      <w:r w:rsidRPr="00E91C05">
        <w:rPr>
          <w:rFonts w:ascii="Times New Roman" w:hAnsi="Times New Roman" w:cs="Times New Roman"/>
        </w:rPr>
        <w:t>………</w:t>
      </w:r>
      <w:r w:rsidR="00B62302">
        <w:rPr>
          <w:rFonts w:ascii="Times New Roman" w:hAnsi="Times New Roman" w:cs="Times New Roman"/>
        </w:rPr>
        <w:t>……………………………...</w:t>
      </w:r>
      <w:r w:rsidR="00732005" w:rsidRPr="00E91C05">
        <w:rPr>
          <w:rFonts w:ascii="Times New Roman" w:hAnsi="Times New Roman" w:cs="Times New Roman"/>
        </w:rPr>
        <w:t>.</w:t>
      </w:r>
      <w:r w:rsidR="00686538">
        <w:rPr>
          <w:rFonts w:ascii="Times New Roman" w:hAnsi="Times New Roman" w:cs="Times New Roman"/>
        </w:rPr>
        <w:t>7</w:t>
      </w:r>
    </w:p>
    <w:p w:rsidR="003F6A54" w:rsidRPr="00E91C05" w:rsidRDefault="003F6A54" w:rsidP="00732005">
      <w:pPr>
        <w:rPr>
          <w:rFonts w:ascii="Times New Roman" w:hAnsi="Times New Roman" w:cs="Times New Roman"/>
        </w:rPr>
      </w:pPr>
      <w:r w:rsidRPr="00E91C05">
        <w:rPr>
          <w:rFonts w:ascii="Times New Roman" w:hAnsi="Times New Roman" w:cs="Times New Roman"/>
        </w:rPr>
        <w:t>Academic Standards………………………………………………………………………………</w:t>
      </w:r>
      <w:r w:rsidR="00B62302">
        <w:rPr>
          <w:rFonts w:ascii="Times New Roman" w:hAnsi="Times New Roman" w:cs="Times New Roman"/>
        </w:rPr>
        <w:t>…</w:t>
      </w:r>
      <w:r w:rsidRPr="00E91C05">
        <w:rPr>
          <w:rFonts w:ascii="Times New Roman" w:hAnsi="Times New Roman" w:cs="Times New Roman"/>
        </w:rPr>
        <w:t>..</w:t>
      </w:r>
      <w:r w:rsidR="00686538">
        <w:rPr>
          <w:rFonts w:ascii="Times New Roman" w:hAnsi="Times New Roman" w:cs="Times New Roman"/>
        </w:rPr>
        <w:t>8</w:t>
      </w:r>
      <w:r w:rsidR="00CD70D0">
        <w:rPr>
          <w:rFonts w:ascii="Times New Roman" w:hAnsi="Times New Roman" w:cs="Times New Roman"/>
        </w:rPr>
        <w:t>-9</w:t>
      </w:r>
    </w:p>
    <w:p w:rsidR="0004644C" w:rsidRPr="00E91C05" w:rsidRDefault="0004644C" w:rsidP="005E72FC">
      <w:pPr>
        <w:rPr>
          <w:rFonts w:ascii="Times New Roman" w:hAnsi="Times New Roman" w:cs="Times New Roman"/>
        </w:rPr>
      </w:pPr>
      <w:r w:rsidRPr="00E91C05">
        <w:rPr>
          <w:rFonts w:ascii="Times New Roman" w:hAnsi="Times New Roman" w:cs="Times New Roman"/>
        </w:rPr>
        <w:t>Class Absence Policy……………………………………………………………………………………</w:t>
      </w:r>
      <w:r w:rsidR="00C63BE1" w:rsidRPr="00E91C05">
        <w:rPr>
          <w:rFonts w:ascii="Times New Roman" w:hAnsi="Times New Roman" w:cs="Times New Roman"/>
        </w:rPr>
        <w:t>9</w:t>
      </w:r>
    </w:p>
    <w:p w:rsidR="00844048" w:rsidRDefault="00844048" w:rsidP="005E72FC">
      <w:pPr>
        <w:rPr>
          <w:rFonts w:ascii="Times New Roman" w:hAnsi="Times New Roman" w:cs="Times New Roman"/>
        </w:rPr>
      </w:pPr>
      <w:r w:rsidRPr="00E91C05">
        <w:rPr>
          <w:rFonts w:ascii="Times New Roman" w:hAnsi="Times New Roman" w:cs="Times New Roman"/>
        </w:rPr>
        <w:t xml:space="preserve">Student-Athlete </w:t>
      </w:r>
      <w:r w:rsidR="0004644C" w:rsidRPr="00E91C05">
        <w:rPr>
          <w:rFonts w:ascii="Times New Roman" w:hAnsi="Times New Roman" w:cs="Times New Roman"/>
        </w:rPr>
        <w:t>Support Services</w:t>
      </w:r>
      <w:r w:rsidR="00686538">
        <w:rPr>
          <w:rFonts w:ascii="Times New Roman" w:hAnsi="Times New Roman" w:cs="Times New Roman"/>
        </w:rPr>
        <w:t>………………………………………………………………….</w:t>
      </w:r>
      <w:r w:rsidRPr="00E91C05">
        <w:rPr>
          <w:rFonts w:ascii="Times New Roman" w:hAnsi="Times New Roman" w:cs="Times New Roman"/>
        </w:rPr>
        <w:t>..</w:t>
      </w:r>
      <w:r w:rsidR="00686538">
        <w:rPr>
          <w:rFonts w:ascii="Times New Roman" w:hAnsi="Times New Roman" w:cs="Times New Roman"/>
        </w:rPr>
        <w:t>1</w:t>
      </w:r>
      <w:r w:rsidR="00555E6D" w:rsidRPr="00E91C05">
        <w:rPr>
          <w:rFonts w:ascii="Times New Roman" w:hAnsi="Times New Roman" w:cs="Times New Roman"/>
        </w:rPr>
        <w:t>0</w:t>
      </w:r>
      <w:r w:rsidR="00686538">
        <w:rPr>
          <w:rFonts w:ascii="Times New Roman" w:hAnsi="Times New Roman" w:cs="Times New Roman"/>
        </w:rPr>
        <w:t>-11</w:t>
      </w:r>
    </w:p>
    <w:p w:rsidR="00686538" w:rsidRPr="00E91C05" w:rsidRDefault="00686538" w:rsidP="00686538">
      <w:pPr>
        <w:rPr>
          <w:rFonts w:ascii="Times New Roman" w:hAnsi="Times New Roman" w:cs="Times New Roman"/>
        </w:rPr>
      </w:pPr>
      <w:r w:rsidRPr="00E91C05">
        <w:rPr>
          <w:rFonts w:ascii="Times New Roman" w:hAnsi="Times New Roman" w:cs="Times New Roman"/>
        </w:rPr>
        <w:t>Housing Informatio</w:t>
      </w:r>
      <w:r w:rsidR="00CD70D0">
        <w:rPr>
          <w:rFonts w:ascii="Times New Roman" w:hAnsi="Times New Roman" w:cs="Times New Roman"/>
        </w:rPr>
        <w:t>n……………………………………………………………………………..</w:t>
      </w:r>
      <w:r w:rsidRPr="00E91C05">
        <w:rPr>
          <w:rFonts w:ascii="Times New Roman" w:hAnsi="Times New Roman" w:cs="Times New Roman"/>
        </w:rPr>
        <w:t>….</w:t>
      </w:r>
      <w:r w:rsidR="00CD70D0">
        <w:rPr>
          <w:rFonts w:ascii="Times New Roman" w:hAnsi="Times New Roman" w:cs="Times New Roman"/>
        </w:rPr>
        <w:t>11-12</w:t>
      </w:r>
    </w:p>
    <w:p w:rsidR="00686538" w:rsidRPr="00E91C05" w:rsidRDefault="00686538" w:rsidP="00686538">
      <w:pPr>
        <w:ind w:firstLine="720"/>
        <w:rPr>
          <w:rFonts w:ascii="Times New Roman" w:hAnsi="Times New Roman" w:cs="Times New Roman"/>
        </w:rPr>
      </w:pPr>
      <w:r w:rsidRPr="00E91C05">
        <w:rPr>
          <w:rFonts w:ascii="Times New Roman" w:hAnsi="Times New Roman" w:cs="Times New Roman"/>
        </w:rPr>
        <w:t>Student Housing and Guest Policy………………………</w:t>
      </w:r>
      <w:r w:rsidR="00B62302">
        <w:rPr>
          <w:rFonts w:ascii="Times New Roman" w:hAnsi="Times New Roman" w:cs="Times New Roman"/>
        </w:rPr>
        <w:t>…………………………………..</w:t>
      </w:r>
      <w:r w:rsidRPr="00E91C05">
        <w:rPr>
          <w:rFonts w:ascii="Times New Roman" w:hAnsi="Times New Roman" w:cs="Times New Roman"/>
        </w:rPr>
        <w:t>…</w:t>
      </w:r>
      <w:r w:rsidR="00CD70D0">
        <w:rPr>
          <w:rFonts w:ascii="Times New Roman" w:hAnsi="Times New Roman" w:cs="Times New Roman"/>
        </w:rPr>
        <w:t>11</w:t>
      </w:r>
    </w:p>
    <w:p w:rsidR="00686538" w:rsidRPr="00E91C05" w:rsidRDefault="00686538" w:rsidP="00686538">
      <w:pPr>
        <w:ind w:firstLine="720"/>
        <w:rPr>
          <w:rFonts w:ascii="Times New Roman" w:hAnsi="Times New Roman" w:cs="Times New Roman"/>
        </w:rPr>
      </w:pPr>
      <w:r w:rsidRPr="00E91C05">
        <w:rPr>
          <w:rFonts w:ascii="Times New Roman" w:hAnsi="Times New Roman" w:cs="Times New Roman"/>
        </w:rPr>
        <w:t xml:space="preserve">Student-Athlete Early Move </w:t>
      </w:r>
      <w:proofErr w:type="gramStart"/>
      <w:r w:rsidRPr="00E91C05">
        <w:rPr>
          <w:rFonts w:ascii="Times New Roman" w:hAnsi="Times New Roman" w:cs="Times New Roman"/>
        </w:rPr>
        <w:t>In</w:t>
      </w:r>
      <w:proofErr w:type="gramEnd"/>
      <w:r w:rsidRPr="00E91C05">
        <w:rPr>
          <w:rFonts w:ascii="Times New Roman" w:hAnsi="Times New Roman" w:cs="Times New Roman"/>
        </w:rPr>
        <w:t xml:space="preserve"> Procedur</w:t>
      </w:r>
      <w:r w:rsidR="00CD70D0">
        <w:rPr>
          <w:rFonts w:ascii="Times New Roman" w:hAnsi="Times New Roman" w:cs="Times New Roman"/>
        </w:rPr>
        <w:t>e…………………………………………………</w:t>
      </w:r>
      <w:r w:rsidR="00B62302">
        <w:rPr>
          <w:rFonts w:ascii="Times New Roman" w:hAnsi="Times New Roman" w:cs="Times New Roman"/>
        </w:rPr>
        <w:t>.</w:t>
      </w:r>
      <w:r w:rsidR="00CD70D0">
        <w:rPr>
          <w:rFonts w:ascii="Times New Roman" w:hAnsi="Times New Roman" w:cs="Times New Roman"/>
        </w:rPr>
        <w:t>11-12</w:t>
      </w:r>
    </w:p>
    <w:p w:rsidR="00686538" w:rsidRDefault="00686538" w:rsidP="005E72FC">
      <w:pPr>
        <w:rPr>
          <w:rFonts w:ascii="Times New Roman" w:hAnsi="Times New Roman" w:cs="Times New Roman"/>
          <w:b/>
        </w:rPr>
      </w:pPr>
    </w:p>
    <w:p w:rsidR="00844048" w:rsidRPr="00E91C05" w:rsidRDefault="0004644C" w:rsidP="005E72FC">
      <w:pPr>
        <w:rPr>
          <w:rFonts w:ascii="Times New Roman" w:hAnsi="Times New Roman" w:cs="Times New Roman"/>
          <w:b/>
        </w:rPr>
      </w:pPr>
      <w:r w:rsidRPr="00E91C05">
        <w:rPr>
          <w:rFonts w:ascii="Times New Roman" w:hAnsi="Times New Roman" w:cs="Times New Roman"/>
          <w:b/>
        </w:rPr>
        <w:t>SECTION 3</w:t>
      </w:r>
      <w:r w:rsidR="00E0327B" w:rsidRPr="00E91C05">
        <w:rPr>
          <w:rFonts w:ascii="Times New Roman" w:hAnsi="Times New Roman" w:cs="Times New Roman"/>
          <w:b/>
        </w:rPr>
        <w:t>: UNITED STATES COLLEGIATE ATHLETIC ASSOCIATION (USCAA)</w:t>
      </w:r>
    </w:p>
    <w:p w:rsidR="00233C02" w:rsidRPr="00E91C05" w:rsidRDefault="00233C02" w:rsidP="005E72FC">
      <w:pPr>
        <w:rPr>
          <w:rFonts w:ascii="Times New Roman" w:hAnsi="Times New Roman" w:cs="Times New Roman"/>
        </w:rPr>
      </w:pPr>
      <w:r w:rsidRPr="00E91C05">
        <w:rPr>
          <w:rFonts w:ascii="Times New Roman" w:hAnsi="Times New Roman" w:cs="Times New Roman"/>
        </w:rPr>
        <w:t xml:space="preserve">USCAA </w:t>
      </w:r>
      <w:r w:rsidR="0092253D" w:rsidRPr="00E91C05">
        <w:rPr>
          <w:rFonts w:ascii="Times New Roman" w:hAnsi="Times New Roman" w:cs="Times New Roman"/>
        </w:rPr>
        <w:t>………</w:t>
      </w:r>
      <w:r w:rsidR="00CD70D0">
        <w:rPr>
          <w:rFonts w:ascii="Times New Roman" w:hAnsi="Times New Roman" w:cs="Times New Roman"/>
        </w:rPr>
        <w:t>…………………………………………………………………………………</w:t>
      </w:r>
      <w:r w:rsidR="00B62302">
        <w:rPr>
          <w:rFonts w:ascii="Times New Roman" w:hAnsi="Times New Roman" w:cs="Times New Roman"/>
        </w:rPr>
        <w:t>….</w:t>
      </w:r>
      <w:r w:rsidR="00CD70D0">
        <w:rPr>
          <w:rFonts w:ascii="Times New Roman" w:hAnsi="Times New Roman" w:cs="Times New Roman"/>
        </w:rPr>
        <w:t>12-14</w:t>
      </w:r>
    </w:p>
    <w:p w:rsidR="00233C02" w:rsidRPr="00E91C05" w:rsidRDefault="00233C02" w:rsidP="005E72FC">
      <w:pPr>
        <w:rPr>
          <w:rFonts w:ascii="Times New Roman" w:hAnsi="Times New Roman" w:cs="Times New Roman"/>
        </w:rPr>
      </w:pPr>
      <w:r w:rsidRPr="00E91C05">
        <w:rPr>
          <w:rFonts w:ascii="Times New Roman" w:hAnsi="Times New Roman" w:cs="Times New Roman"/>
        </w:rPr>
        <w:tab/>
      </w:r>
      <w:r w:rsidR="00844048" w:rsidRPr="00E91C05">
        <w:rPr>
          <w:rFonts w:ascii="Times New Roman" w:hAnsi="Times New Roman" w:cs="Times New Roman"/>
        </w:rPr>
        <w:t>USCAA Division II Philosophy of Athletics Statement…………………</w:t>
      </w:r>
      <w:r w:rsidR="00B62302">
        <w:rPr>
          <w:rFonts w:ascii="Times New Roman" w:hAnsi="Times New Roman" w:cs="Times New Roman"/>
        </w:rPr>
        <w:t>…………………...</w:t>
      </w:r>
      <w:r w:rsidR="0092253D" w:rsidRPr="00E91C05">
        <w:rPr>
          <w:rFonts w:ascii="Times New Roman" w:hAnsi="Times New Roman" w:cs="Times New Roman"/>
        </w:rPr>
        <w:t>..</w:t>
      </w:r>
      <w:r w:rsidR="00CD70D0">
        <w:rPr>
          <w:rFonts w:ascii="Times New Roman" w:hAnsi="Times New Roman" w:cs="Times New Roman"/>
        </w:rPr>
        <w:t>12</w:t>
      </w:r>
    </w:p>
    <w:p w:rsidR="00233C02" w:rsidRPr="00E91C05" w:rsidRDefault="00233C02" w:rsidP="005E72FC">
      <w:pPr>
        <w:rPr>
          <w:rFonts w:ascii="Times New Roman" w:hAnsi="Times New Roman" w:cs="Times New Roman"/>
        </w:rPr>
      </w:pPr>
      <w:r w:rsidRPr="00E91C05">
        <w:rPr>
          <w:rFonts w:ascii="Times New Roman" w:hAnsi="Times New Roman" w:cs="Times New Roman"/>
        </w:rPr>
        <w:tab/>
        <w:t>Eligibility</w:t>
      </w:r>
      <w:r w:rsidR="00B70F07" w:rsidRPr="00E91C05">
        <w:rPr>
          <w:rFonts w:ascii="Times New Roman" w:hAnsi="Times New Roman" w:cs="Times New Roman"/>
        </w:rPr>
        <w:t xml:space="preserve"> and Compliance</w:t>
      </w:r>
      <w:r w:rsidR="00844048" w:rsidRPr="00E91C05">
        <w:rPr>
          <w:rFonts w:ascii="Times New Roman" w:hAnsi="Times New Roman" w:cs="Times New Roman"/>
        </w:rPr>
        <w:t xml:space="preserve"> Information</w:t>
      </w:r>
      <w:r w:rsidR="00555E6D" w:rsidRPr="00E91C05">
        <w:rPr>
          <w:rFonts w:ascii="Times New Roman" w:hAnsi="Times New Roman" w:cs="Times New Roman"/>
        </w:rPr>
        <w:t>…………………………………………………</w:t>
      </w:r>
      <w:r w:rsidR="00B62302">
        <w:rPr>
          <w:rFonts w:ascii="Times New Roman" w:hAnsi="Times New Roman" w:cs="Times New Roman"/>
        </w:rPr>
        <w:t>..</w:t>
      </w:r>
      <w:r w:rsidR="00555E6D" w:rsidRPr="00E91C05">
        <w:rPr>
          <w:rFonts w:ascii="Times New Roman" w:hAnsi="Times New Roman" w:cs="Times New Roman"/>
        </w:rPr>
        <w:t>.</w:t>
      </w:r>
      <w:r w:rsidR="00B70F07" w:rsidRPr="00E91C05">
        <w:rPr>
          <w:rFonts w:ascii="Times New Roman" w:hAnsi="Times New Roman" w:cs="Times New Roman"/>
        </w:rPr>
        <w:t>.</w:t>
      </w:r>
      <w:r w:rsidR="00CD70D0">
        <w:rPr>
          <w:rFonts w:ascii="Times New Roman" w:hAnsi="Times New Roman" w:cs="Times New Roman"/>
        </w:rPr>
        <w:t>12-13</w:t>
      </w:r>
    </w:p>
    <w:p w:rsidR="00844048" w:rsidRPr="00E91C05" w:rsidRDefault="00844048" w:rsidP="005E72FC">
      <w:pPr>
        <w:rPr>
          <w:rFonts w:ascii="Times New Roman" w:hAnsi="Times New Roman" w:cs="Times New Roman"/>
        </w:rPr>
      </w:pPr>
      <w:r w:rsidRPr="00E91C05">
        <w:rPr>
          <w:rFonts w:ascii="Times New Roman" w:hAnsi="Times New Roman" w:cs="Times New Roman"/>
        </w:rPr>
        <w:tab/>
        <w:t>Appeal Procedure</w:t>
      </w:r>
      <w:r w:rsidR="00CD70D0">
        <w:rPr>
          <w:rFonts w:ascii="Times New Roman" w:hAnsi="Times New Roman" w:cs="Times New Roman"/>
        </w:rPr>
        <w:t>…………………………………………………………………………</w:t>
      </w:r>
      <w:r w:rsidR="00B62302">
        <w:rPr>
          <w:rFonts w:ascii="Times New Roman" w:hAnsi="Times New Roman" w:cs="Times New Roman"/>
        </w:rPr>
        <w:t>…...</w:t>
      </w:r>
      <w:r w:rsidR="00CD70D0">
        <w:rPr>
          <w:rFonts w:ascii="Times New Roman" w:hAnsi="Times New Roman" w:cs="Times New Roman"/>
        </w:rPr>
        <w:t>.14</w:t>
      </w:r>
    </w:p>
    <w:p w:rsidR="00E91C05" w:rsidRPr="00E91C05" w:rsidRDefault="00E91C05" w:rsidP="005E72FC">
      <w:pPr>
        <w:rPr>
          <w:rFonts w:ascii="Times New Roman" w:hAnsi="Times New Roman" w:cs="Times New Roman"/>
          <w:b/>
        </w:rPr>
      </w:pPr>
    </w:p>
    <w:p w:rsidR="0004644C" w:rsidRPr="00E91C05" w:rsidRDefault="0004644C" w:rsidP="005E72FC">
      <w:pPr>
        <w:rPr>
          <w:rFonts w:ascii="Times New Roman" w:hAnsi="Times New Roman" w:cs="Times New Roman"/>
          <w:b/>
        </w:rPr>
      </w:pPr>
      <w:r w:rsidRPr="00E91C05">
        <w:rPr>
          <w:rFonts w:ascii="Times New Roman" w:hAnsi="Times New Roman" w:cs="Times New Roman"/>
          <w:b/>
        </w:rPr>
        <w:t>SECTION 4: ATHLETIC COMMUNICATION GUIDE FOR COACHES</w:t>
      </w:r>
    </w:p>
    <w:p w:rsidR="0004644C" w:rsidRPr="00E91C05" w:rsidRDefault="0004644C" w:rsidP="005E72FC">
      <w:pPr>
        <w:rPr>
          <w:rFonts w:ascii="Times New Roman" w:hAnsi="Times New Roman" w:cs="Times New Roman"/>
        </w:rPr>
      </w:pPr>
      <w:r w:rsidRPr="00E91C05">
        <w:rPr>
          <w:rFonts w:ascii="Times New Roman" w:hAnsi="Times New Roman" w:cs="Times New Roman"/>
        </w:rPr>
        <w:t>Coaches Code of Con</w:t>
      </w:r>
      <w:r w:rsidR="00CD70D0">
        <w:rPr>
          <w:rFonts w:ascii="Times New Roman" w:hAnsi="Times New Roman" w:cs="Times New Roman"/>
        </w:rPr>
        <w:t>duct………………………………………………………………………14-15</w:t>
      </w:r>
    </w:p>
    <w:p w:rsidR="0004644C" w:rsidRPr="00E91C05" w:rsidRDefault="00146821" w:rsidP="005E72FC">
      <w:pPr>
        <w:rPr>
          <w:rFonts w:ascii="Times New Roman" w:hAnsi="Times New Roman" w:cs="Times New Roman"/>
        </w:rPr>
      </w:pPr>
      <w:r>
        <w:rPr>
          <w:rFonts w:ascii="Times New Roman" w:hAnsi="Times New Roman" w:cs="Times New Roman"/>
        </w:rPr>
        <w:t xml:space="preserve">Coach </w:t>
      </w:r>
      <w:r w:rsidR="0004644C" w:rsidRPr="00E91C05">
        <w:rPr>
          <w:rFonts w:ascii="Times New Roman" w:hAnsi="Times New Roman" w:cs="Times New Roman"/>
        </w:rPr>
        <w:t>Expectations……………………………….……………………………………</w:t>
      </w:r>
      <w:r w:rsidR="00CD70D0">
        <w:rPr>
          <w:rFonts w:ascii="Times New Roman" w:hAnsi="Times New Roman" w:cs="Times New Roman"/>
        </w:rPr>
        <w:t>……….15-16</w:t>
      </w:r>
    </w:p>
    <w:p w:rsidR="0004644C" w:rsidRPr="00E91C05" w:rsidRDefault="0004644C" w:rsidP="005E72FC">
      <w:pPr>
        <w:rPr>
          <w:rFonts w:ascii="Times New Roman" w:hAnsi="Times New Roman" w:cs="Times New Roman"/>
        </w:rPr>
      </w:pPr>
      <w:r w:rsidRPr="00E91C05">
        <w:rPr>
          <w:rFonts w:ascii="Times New Roman" w:hAnsi="Times New Roman" w:cs="Times New Roman"/>
        </w:rPr>
        <w:t>Volunteer Coaches Policy………………………………………………………………………</w:t>
      </w:r>
      <w:r w:rsidR="00CD70D0">
        <w:rPr>
          <w:rFonts w:ascii="Times New Roman" w:hAnsi="Times New Roman" w:cs="Times New Roman"/>
        </w:rPr>
        <w:t>….16</w:t>
      </w:r>
    </w:p>
    <w:p w:rsidR="0004644C" w:rsidRPr="00E91C05" w:rsidRDefault="0004644C" w:rsidP="005E72FC">
      <w:pPr>
        <w:rPr>
          <w:rFonts w:ascii="Times New Roman" w:hAnsi="Times New Roman" w:cs="Times New Roman"/>
        </w:rPr>
      </w:pPr>
      <w:r w:rsidRPr="00E91C05">
        <w:rPr>
          <w:rFonts w:ascii="Times New Roman" w:hAnsi="Times New Roman" w:cs="Times New Roman"/>
        </w:rPr>
        <w:t>Recruitment Goals………………………………………………………………………………</w:t>
      </w:r>
      <w:r w:rsidR="00CD70D0">
        <w:rPr>
          <w:rFonts w:ascii="Times New Roman" w:hAnsi="Times New Roman" w:cs="Times New Roman"/>
        </w:rPr>
        <w:t>….17</w:t>
      </w:r>
    </w:p>
    <w:p w:rsidR="00233C02" w:rsidRPr="00E91C05" w:rsidRDefault="00233C02" w:rsidP="005E72FC">
      <w:pPr>
        <w:rPr>
          <w:rFonts w:ascii="Times New Roman" w:hAnsi="Times New Roman" w:cs="Times New Roman"/>
        </w:rPr>
      </w:pPr>
    </w:p>
    <w:p w:rsidR="001C6C4D" w:rsidRPr="00E91C05" w:rsidRDefault="001C6C4D" w:rsidP="005E72FC">
      <w:pPr>
        <w:rPr>
          <w:rFonts w:ascii="Times New Roman" w:hAnsi="Times New Roman" w:cs="Times New Roman"/>
        </w:rPr>
      </w:pPr>
    </w:p>
    <w:p w:rsidR="00233C02" w:rsidRPr="00E91C05" w:rsidRDefault="00233C02"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04644C" w:rsidRPr="00E91C05" w:rsidRDefault="0004644C" w:rsidP="005E72FC">
      <w:pPr>
        <w:rPr>
          <w:rFonts w:ascii="Times New Roman" w:hAnsi="Times New Roman" w:cs="Times New Roman"/>
        </w:rPr>
      </w:pPr>
    </w:p>
    <w:p w:rsidR="005E72FC" w:rsidRPr="00E91C05" w:rsidRDefault="005E72FC" w:rsidP="005E72FC">
      <w:pPr>
        <w:rPr>
          <w:rFonts w:ascii="Times New Roman" w:hAnsi="Times New Roman" w:cs="Times New Roman"/>
        </w:rPr>
      </w:pPr>
    </w:p>
    <w:p w:rsidR="005E72FC" w:rsidRPr="00E91C05" w:rsidRDefault="005E72FC" w:rsidP="005E72FC">
      <w:pPr>
        <w:rPr>
          <w:rFonts w:ascii="Times New Roman" w:hAnsi="Times New Roman" w:cs="Times New Roman"/>
        </w:rPr>
      </w:pPr>
    </w:p>
    <w:p w:rsidR="005E72FC" w:rsidRPr="00E91C05" w:rsidRDefault="005E72FC" w:rsidP="005E72FC">
      <w:pPr>
        <w:rPr>
          <w:rFonts w:ascii="Times New Roman" w:hAnsi="Times New Roman" w:cs="Times New Roman"/>
        </w:rPr>
      </w:pPr>
    </w:p>
    <w:p w:rsidR="005E72FC" w:rsidRPr="00E91C05" w:rsidRDefault="005E72FC" w:rsidP="005E72FC">
      <w:pPr>
        <w:rPr>
          <w:rFonts w:ascii="Times New Roman" w:hAnsi="Times New Roman" w:cs="Times New Roman"/>
        </w:rPr>
      </w:pPr>
    </w:p>
    <w:p w:rsidR="005E72FC" w:rsidRPr="00E91C05" w:rsidRDefault="005E72FC" w:rsidP="005E72FC">
      <w:pPr>
        <w:rPr>
          <w:rFonts w:ascii="Times New Roman" w:hAnsi="Times New Roman" w:cs="Times New Roman"/>
        </w:rPr>
      </w:pPr>
    </w:p>
    <w:p w:rsidR="005E72FC" w:rsidRPr="00E91C05" w:rsidRDefault="005E72FC" w:rsidP="005E72FC">
      <w:pPr>
        <w:rPr>
          <w:rFonts w:ascii="Times New Roman" w:hAnsi="Times New Roman" w:cs="Times New Roman"/>
        </w:rPr>
      </w:pPr>
    </w:p>
    <w:p w:rsidR="00D447BB" w:rsidRDefault="00D447BB" w:rsidP="0026005A">
      <w:pPr>
        <w:rPr>
          <w:rFonts w:ascii="Times New Roman" w:hAnsi="Times New Roman" w:cs="Times New Roman"/>
          <w:b/>
          <w:highlight w:val="yellow"/>
        </w:rPr>
      </w:pPr>
    </w:p>
    <w:p w:rsidR="0026005A" w:rsidRPr="00E91C05" w:rsidRDefault="0026005A" w:rsidP="0026005A">
      <w:pPr>
        <w:rPr>
          <w:rFonts w:ascii="Times New Roman" w:hAnsi="Times New Roman" w:cs="Times New Roman"/>
          <w:b/>
        </w:rPr>
      </w:pPr>
      <w:r w:rsidRPr="00E91C05">
        <w:rPr>
          <w:rFonts w:ascii="Times New Roman" w:hAnsi="Times New Roman" w:cs="Times New Roman"/>
          <w:b/>
          <w:highlight w:val="yellow"/>
        </w:rPr>
        <w:lastRenderedPageBreak/>
        <w:t>SECTION 1: CENTRAL PENN COLLEGE ATHLETICS PROGRAM</w:t>
      </w:r>
    </w:p>
    <w:p w:rsidR="00EA19AE" w:rsidRPr="00E91C05" w:rsidRDefault="00E4172F" w:rsidP="005522FD">
      <w:pPr>
        <w:shd w:val="clear" w:color="auto" w:fill="FFFFFF"/>
        <w:spacing w:line="240" w:lineRule="auto"/>
        <w:outlineLvl w:val="2"/>
        <w:rPr>
          <w:rFonts w:ascii="Times New Roman" w:eastAsia="Times New Roman" w:hAnsi="Times New Roman" w:cs="Times New Roman"/>
          <w:b/>
          <w:bCs/>
          <w:color w:val="000000"/>
          <w:sz w:val="40"/>
          <w:szCs w:val="40"/>
        </w:rPr>
      </w:pPr>
      <w:r w:rsidRPr="00E91C05">
        <w:rPr>
          <w:rFonts w:ascii="Times New Roman" w:eastAsia="Times New Roman" w:hAnsi="Times New Roman" w:cs="Times New Roman"/>
          <w:b/>
          <w:bCs/>
          <w:color w:val="000000"/>
          <w:sz w:val="40"/>
          <w:szCs w:val="40"/>
        </w:rPr>
        <w:t>C</w:t>
      </w:r>
      <w:r w:rsidR="00EA19AE" w:rsidRPr="00E91C05">
        <w:rPr>
          <w:rFonts w:ascii="Times New Roman" w:eastAsia="Times New Roman" w:hAnsi="Times New Roman" w:cs="Times New Roman"/>
          <w:b/>
          <w:bCs/>
          <w:color w:val="000000"/>
          <w:sz w:val="40"/>
          <w:szCs w:val="40"/>
        </w:rPr>
        <w:t>PC Welcome</w:t>
      </w:r>
    </w:p>
    <w:p w:rsidR="00EA19AE" w:rsidRPr="00E91C05" w:rsidRDefault="00EA19AE" w:rsidP="005522FD">
      <w:pPr>
        <w:shd w:val="clear" w:color="auto" w:fill="FFFFFF"/>
        <w:spacing w:line="240" w:lineRule="auto"/>
        <w:outlineLvl w:val="2"/>
        <w:rPr>
          <w:rFonts w:ascii="Times New Roman" w:hAnsi="Times New Roman" w:cs="Times New Roman"/>
          <w:sz w:val="24"/>
          <w:szCs w:val="24"/>
        </w:rPr>
      </w:pPr>
      <w:r w:rsidRPr="00E91C05">
        <w:rPr>
          <w:rFonts w:ascii="Times New Roman" w:hAnsi="Times New Roman" w:cs="Times New Roman"/>
          <w:sz w:val="24"/>
          <w:szCs w:val="24"/>
        </w:rPr>
        <w:t xml:space="preserve">Welcome to Knight Nation! </w:t>
      </w:r>
    </w:p>
    <w:p w:rsidR="00EA19AE" w:rsidRPr="00E91C05" w:rsidRDefault="00EA19AE" w:rsidP="005522FD">
      <w:pPr>
        <w:shd w:val="clear" w:color="auto" w:fill="FFFFFF"/>
        <w:spacing w:line="240" w:lineRule="auto"/>
        <w:outlineLvl w:val="2"/>
        <w:rPr>
          <w:rFonts w:ascii="Times New Roman" w:hAnsi="Times New Roman" w:cs="Times New Roman"/>
          <w:sz w:val="24"/>
          <w:szCs w:val="24"/>
        </w:rPr>
      </w:pPr>
      <w:r w:rsidRPr="00E91C05">
        <w:rPr>
          <w:rFonts w:ascii="Times New Roman" w:hAnsi="Times New Roman" w:cs="Times New Roman"/>
          <w:sz w:val="24"/>
          <w:szCs w:val="24"/>
        </w:rPr>
        <w:t>Athletics at Central Penn are geared to complement our academic programs and we believe that they are a vital part of the educational process and student experience.  My hope for each of you is that you engage in a positive, life-changing experience through your participation in collegiate</w:t>
      </w:r>
      <w:r w:rsidR="009113AF" w:rsidRPr="00E91C05">
        <w:rPr>
          <w:rFonts w:ascii="Times New Roman" w:hAnsi="Times New Roman" w:cs="Times New Roman"/>
          <w:sz w:val="24"/>
          <w:szCs w:val="24"/>
        </w:rPr>
        <w:t xml:space="preserve"> sports</w:t>
      </w:r>
      <w:r w:rsidRPr="00E91C05">
        <w:rPr>
          <w:rFonts w:ascii="Times New Roman" w:hAnsi="Times New Roman" w:cs="Times New Roman"/>
          <w:sz w:val="24"/>
          <w:szCs w:val="24"/>
        </w:rPr>
        <w:t xml:space="preserve">.  The everyday challenges in competition can bring out true character and exemplify the importance of teamwork.  This is something we desire to instill in our athletes, as it helps benefit your educational endeavors and enables you to achieve greater success in your future careers. </w:t>
      </w:r>
    </w:p>
    <w:p w:rsidR="00EA19AE" w:rsidRPr="00E91C05" w:rsidRDefault="00EA19AE" w:rsidP="005522FD">
      <w:pPr>
        <w:shd w:val="clear" w:color="auto" w:fill="FFFFFF"/>
        <w:spacing w:line="240" w:lineRule="auto"/>
        <w:outlineLvl w:val="2"/>
        <w:rPr>
          <w:rFonts w:ascii="Times New Roman" w:hAnsi="Times New Roman" w:cs="Times New Roman"/>
          <w:sz w:val="24"/>
          <w:szCs w:val="24"/>
        </w:rPr>
      </w:pPr>
      <w:r w:rsidRPr="00E91C05">
        <w:rPr>
          <w:rFonts w:ascii="Times New Roman" w:hAnsi="Times New Roman" w:cs="Times New Roman"/>
          <w:sz w:val="24"/>
          <w:szCs w:val="24"/>
        </w:rPr>
        <w:t xml:space="preserve">I want you to know that we are committed to offering you all of the support you need to succeed academically and athletically.  The athletic department is looking forward to helping you find the proper balance between academics and athletics. It’s important that you participate in all that CPC has to offer; we have an energetic and diverse student body on a dynamic campus. Be involved! </w:t>
      </w:r>
    </w:p>
    <w:p w:rsidR="00EA19AE" w:rsidRPr="00E91C05" w:rsidRDefault="00EA19AE" w:rsidP="005522FD">
      <w:pPr>
        <w:shd w:val="clear" w:color="auto" w:fill="FFFFFF"/>
        <w:spacing w:line="240" w:lineRule="auto"/>
        <w:outlineLvl w:val="2"/>
        <w:rPr>
          <w:rFonts w:ascii="Times New Roman" w:hAnsi="Times New Roman" w:cs="Times New Roman"/>
          <w:sz w:val="24"/>
          <w:szCs w:val="24"/>
        </w:rPr>
      </w:pPr>
      <w:r w:rsidRPr="00E91C05">
        <w:rPr>
          <w:rFonts w:ascii="Times New Roman" w:hAnsi="Times New Roman" w:cs="Times New Roman"/>
          <w:sz w:val="24"/>
          <w:szCs w:val="24"/>
        </w:rPr>
        <w:t xml:space="preserve">We are proud that our student-athletes are integrated within the greater campus community and, as a result, leave here more enriched because of their well-rounded experiences. </w:t>
      </w:r>
    </w:p>
    <w:p w:rsidR="0030433C" w:rsidRPr="00E91C05" w:rsidRDefault="00EA19AE" w:rsidP="005522FD">
      <w:pPr>
        <w:shd w:val="clear" w:color="auto" w:fill="FFFFFF"/>
        <w:spacing w:line="240" w:lineRule="auto"/>
        <w:outlineLvl w:val="2"/>
        <w:rPr>
          <w:rFonts w:ascii="Times New Roman" w:hAnsi="Times New Roman" w:cs="Times New Roman"/>
          <w:sz w:val="24"/>
          <w:szCs w:val="24"/>
        </w:rPr>
      </w:pPr>
      <w:r w:rsidRPr="00E91C05">
        <w:rPr>
          <w:rFonts w:ascii="Times New Roman" w:hAnsi="Times New Roman" w:cs="Times New Roman"/>
          <w:sz w:val="24"/>
          <w:szCs w:val="24"/>
        </w:rPr>
        <w:t>I look forward to getting to know you … my door is always open!</w:t>
      </w:r>
    </w:p>
    <w:p w:rsidR="0030433C" w:rsidRPr="00E91C05" w:rsidRDefault="0030433C" w:rsidP="005522FD">
      <w:pPr>
        <w:shd w:val="clear" w:color="auto" w:fill="FFFFFF"/>
        <w:spacing w:line="240" w:lineRule="auto"/>
        <w:outlineLvl w:val="2"/>
        <w:rPr>
          <w:rFonts w:ascii="Times New Roman" w:hAnsi="Times New Roman" w:cs="Times New Roman"/>
          <w:sz w:val="24"/>
          <w:szCs w:val="24"/>
        </w:rPr>
      </w:pPr>
      <w:r w:rsidRPr="00E91C05">
        <w:rPr>
          <w:rFonts w:ascii="Times New Roman" w:hAnsi="Times New Roman" w:cs="Times New Roman"/>
          <w:sz w:val="24"/>
          <w:szCs w:val="24"/>
        </w:rPr>
        <w:t xml:space="preserve">As always, Go Knights! </w:t>
      </w:r>
    </w:p>
    <w:p w:rsidR="00C47277" w:rsidRPr="00D447BB" w:rsidRDefault="00E0691B" w:rsidP="005522FD">
      <w:pPr>
        <w:shd w:val="clear" w:color="auto" w:fill="FFFFFF"/>
        <w:spacing w:line="240" w:lineRule="auto"/>
        <w:outlineLvl w:val="2"/>
        <w:rPr>
          <w:rFonts w:ascii="Brush Script MT" w:hAnsi="Brush Script MT" w:cs="Times New Roman"/>
          <w:sz w:val="40"/>
          <w:szCs w:val="40"/>
        </w:rPr>
      </w:pPr>
      <w:r w:rsidRPr="00D447BB">
        <w:rPr>
          <w:rFonts w:ascii="Brush Script MT" w:hAnsi="Brush Script MT" w:cs="Times New Roman"/>
          <w:sz w:val="40"/>
          <w:szCs w:val="40"/>
        </w:rPr>
        <w:t>Kasey Hicks</w:t>
      </w:r>
    </w:p>
    <w:p w:rsidR="00EA19AE" w:rsidRPr="00E91C05" w:rsidRDefault="0030433C" w:rsidP="005522FD">
      <w:pPr>
        <w:shd w:val="clear" w:color="auto" w:fill="FFFFFF"/>
        <w:spacing w:line="240" w:lineRule="auto"/>
        <w:outlineLvl w:val="2"/>
        <w:rPr>
          <w:rFonts w:ascii="Times New Roman" w:eastAsia="Times New Roman" w:hAnsi="Times New Roman" w:cs="Times New Roman"/>
          <w:b/>
          <w:bCs/>
          <w:color w:val="000000"/>
          <w:sz w:val="52"/>
          <w:szCs w:val="52"/>
        </w:rPr>
      </w:pPr>
      <w:r w:rsidRPr="00E91C05">
        <w:rPr>
          <w:rFonts w:ascii="Times New Roman" w:hAnsi="Times New Roman" w:cs="Times New Roman"/>
          <w:sz w:val="24"/>
          <w:szCs w:val="24"/>
        </w:rPr>
        <w:t xml:space="preserve">Athletic Director </w:t>
      </w:r>
    </w:p>
    <w:p w:rsidR="0082217B" w:rsidRPr="00E91C05" w:rsidRDefault="0082217B" w:rsidP="005522FD">
      <w:pPr>
        <w:shd w:val="clear" w:color="auto" w:fill="FFFFFF"/>
        <w:spacing w:line="240" w:lineRule="auto"/>
        <w:outlineLvl w:val="2"/>
        <w:rPr>
          <w:rFonts w:ascii="Times New Roman" w:eastAsia="Times New Roman" w:hAnsi="Times New Roman" w:cs="Times New Roman"/>
          <w:b/>
          <w:bCs/>
          <w:color w:val="000000"/>
          <w:sz w:val="40"/>
          <w:szCs w:val="40"/>
        </w:rPr>
      </w:pPr>
    </w:p>
    <w:p w:rsidR="00CF546B" w:rsidRPr="00E91C05" w:rsidRDefault="00CF546B" w:rsidP="005522FD">
      <w:pPr>
        <w:shd w:val="clear" w:color="auto" w:fill="FFFFFF"/>
        <w:spacing w:line="240" w:lineRule="auto"/>
        <w:outlineLvl w:val="2"/>
        <w:rPr>
          <w:rFonts w:ascii="Times New Roman" w:eastAsia="Times New Roman" w:hAnsi="Times New Roman" w:cs="Times New Roman"/>
          <w:b/>
          <w:bCs/>
          <w:color w:val="000000"/>
          <w:sz w:val="40"/>
          <w:szCs w:val="40"/>
        </w:rPr>
      </w:pPr>
    </w:p>
    <w:p w:rsidR="00CF546B" w:rsidRPr="00E91C05" w:rsidRDefault="00CF546B" w:rsidP="005522FD">
      <w:pPr>
        <w:shd w:val="clear" w:color="auto" w:fill="FFFFFF"/>
        <w:spacing w:line="240" w:lineRule="auto"/>
        <w:outlineLvl w:val="2"/>
        <w:rPr>
          <w:rFonts w:ascii="Times New Roman" w:eastAsia="Times New Roman" w:hAnsi="Times New Roman" w:cs="Times New Roman"/>
          <w:b/>
          <w:bCs/>
          <w:color w:val="000000"/>
          <w:sz w:val="40"/>
          <w:szCs w:val="40"/>
        </w:rPr>
      </w:pPr>
    </w:p>
    <w:p w:rsidR="00CF546B" w:rsidRPr="00E91C05" w:rsidRDefault="00CF546B" w:rsidP="005522FD">
      <w:pPr>
        <w:shd w:val="clear" w:color="auto" w:fill="FFFFFF"/>
        <w:spacing w:line="240" w:lineRule="auto"/>
        <w:outlineLvl w:val="2"/>
        <w:rPr>
          <w:rFonts w:ascii="Times New Roman" w:eastAsia="Times New Roman" w:hAnsi="Times New Roman" w:cs="Times New Roman"/>
          <w:b/>
          <w:bCs/>
          <w:color w:val="000000"/>
          <w:sz w:val="40"/>
          <w:szCs w:val="40"/>
        </w:rPr>
      </w:pPr>
    </w:p>
    <w:p w:rsidR="00CF546B" w:rsidRPr="00E91C05" w:rsidRDefault="00CF546B" w:rsidP="005522FD">
      <w:pPr>
        <w:shd w:val="clear" w:color="auto" w:fill="FFFFFF"/>
        <w:spacing w:line="240" w:lineRule="auto"/>
        <w:outlineLvl w:val="2"/>
        <w:rPr>
          <w:rFonts w:ascii="Times New Roman" w:eastAsia="Times New Roman" w:hAnsi="Times New Roman" w:cs="Times New Roman"/>
          <w:b/>
          <w:bCs/>
          <w:color w:val="000000"/>
          <w:sz w:val="40"/>
          <w:szCs w:val="40"/>
        </w:rPr>
      </w:pPr>
    </w:p>
    <w:p w:rsidR="00CF546B" w:rsidRPr="00E91C05" w:rsidRDefault="00CF546B" w:rsidP="005522FD">
      <w:pPr>
        <w:shd w:val="clear" w:color="auto" w:fill="FFFFFF"/>
        <w:spacing w:line="240" w:lineRule="auto"/>
        <w:outlineLvl w:val="2"/>
        <w:rPr>
          <w:rFonts w:ascii="Times New Roman" w:eastAsia="Times New Roman" w:hAnsi="Times New Roman" w:cs="Times New Roman"/>
          <w:b/>
          <w:bCs/>
          <w:color w:val="000000"/>
          <w:sz w:val="40"/>
          <w:szCs w:val="40"/>
        </w:rPr>
      </w:pPr>
    </w:p>
    <w:p w:rsidR="00CF546B" w:rsidRPr="00E91C05" w:rsidRDefault="00CF546B" w:rsidP="005522FD">
      <w:pPr>
        <w:shd w:val="clear" w:color="auto" w:fill="FFFFFF"/>
        <w:spacing w:line="240" w:lineRule="auto"/>
        <w:outlineLvl w:val="2"/>
        <w:rPr>
          <w:rFonts w:ascii="Times New Roman" w:eastAsia="Times New Roman" w:hAnsi="Times New Roman" w:cs="Times New Roman"/>
          <w:b/>
          <w:bCs/>
          <w:color w:val="000000"/>
          <w:sz w:val="40"/>
          <w:szCs w:val="40"/>
        </w:rPr>
      </w:pPr>
    </w:p>
    <w:p w:rsidR="00F70B12" w:rsidRDefault="00F70B12" w:rsidP="005522FD">
      <w:pPr>
        <w:shd w:val="clear" w:color="auto" w:fill="FFFFFF"/>
        <w:spacing w:line="240" w:lineRule="auto"/>
        <w:outlineLvl w:val="2"/>
        <w:rPr>
          <w:rFonts w:ascii="Times New Roman" w:eastAsia="Times New Roman" w:hAnsi="Times New Roman" w:cs="Times New Roman"/>
          <w:b/>
          <w:bCs/>
          <w:color w:val="000000"/>
          <w:sz w:val="40"/>
          <w:szCs w:val="40"/>
        </w:rPr>
      </w:pPr>
    </w:p>
    <w:p w:rsidR="00686538" w:rsidRDefault="00686538" w:rsidP="005522FD">
      <w:pPr>
        <w:shd w:val="clear" w:color="auto" w:fill="FFFFFF"/>
        <w:spacing w:line="240" w:lineRule="auto"/>
        <w:outlineLvl w:val="2"/>
        <w:rPr>
          <w:rFonts w:ascii="Times New Roman" w:eastAsia="Times New Roman" w:hAnsi="Times New Roman" w:cs="Times New Roman"/>
          <w:b/>
          <w:bCs/>
          <w:color w:val="000000"/>
          <w:sz w:val="40"/>
          <w:szCs w:val="40"/>
        </w:rPr>
      </w:pPr>
    </w:p>
    <w:p w:rsidR="005522FD" w:rsidRPr="00E91C05" w:rsidRDefault="005522FD" w:rsidP="005522FD">
      <w:pPr>
        <w:shd w:val="clear" w:color="auto" w:fill="FFFFFF"/>
        <w:spacing w:line="240" w:lineRule="auto"/>
        <w:outlineLvl w:val="2"/>
        <w:rPr>
          <w:rFonts w:ascii="Times New Roman" w:eastAsia="Times New Roman" w:hAnsi="Times New Roman" w:cs="Times New Roman"/>
          <w:b/>
          <w:bCs/>
          <w:color w:val="000000"/>
          <w:sz w:val="40"/>
          <w:szCs w:val="40"/>
        </w:rPr>
      </w:pPr>
      <w:r w:rsidRPr="00E91C05">
        <w:rPr>
          <w:rFonts w:ascii="Times New Roman" w:eastAsia="Times New Roman" w:hAnsi="Times New Roman" w:cs="Times New Roman"/>
          <w:b/>
          <w:bCs/>
          <w:color w:val="000000"/>
          <w:sz w:val="40"/>
          <w:szCs w:val="40"/>
        </w:rPr>
        <w:lastRenderedPageBreak/>
        <w:t>Principles and Mission</w:t>
      </w:r>
    </w:p>
    <w:p w:rsidR="005522FD" w:rsidRPr="00686538" w:rsidRDefault="00C15629" w:rsidP="005522FD">
      <w:pPr>
        <w:shd w:val="clear" w:color="auto" w:fill="FFFFFF"/>
        <w:spacing w:after="96" w:line="240" w:lineRule="auto"/>
        <w:outlineLvl w:val="3"/>
        <w:rPr>
          <w:rFonts w:ascii="Times New Roman" w:eastAsia="Times New Roman" w:hAnsi="Times New Roman" w:cs="Times New Roman"/>
          <w:i/>
          <w:color w:val="262626"/>
          <w:sz w:val="32"/>
          <w:szCs w:val="32"/>
        </w:rPr>
      </w:pPr>
      <w:r w:rsidRPr="00686538">
        <w:rPr>
          <w:rFonts w:ascii="Times New Roman" w:eastAsia="Times New Roman" w:hAnsi="Times New Roman" w:cs="Times New Roman"/>
          <w:i/>
          <w:color w:val="262626"/>
          <w:sz w:val="32"/>
          <w:szCs w:val="32"/>
        </w:rPr>
        <w:t xml:space="preserve">Central Penn College </w:t>
      </w:r>
      <w:r w:rsidR="005522FD" w:rsidRPr="00686538">
        <w:rPr>
          <w:rFonts w:ascii="Times New Roman" w:eastAsia="Times New Roman" w:hAnsi="Times New Roman" w:cs="Times New Roman"/>
          <w:i/>
          <w:color w:val="262626"/>
          <w:sz w:val="32"/>
          <w:szCs w:val="32"/>
        </w:rPr>
        <w:t>Mission Statement</w:t>
      </w:r>
    </w:p>
    <w:p w:rsidR="005522FD" w:rsidRPr="00E91C05" w:rsidRDefault="005522FD" w:rsidP="005522FD">
      <w:pPr>
        <w:shd w:val="clear" w:color="auto" w:fill="FFFFFF"/>
        <w:spacing w:after="96" w:line="240" w:lineRule="auto"/>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color w:val="222222"/>
          <w:sz w:val="24"/>
          <w:szCs w:val="24"/>
          <w:shd w:val="clear" w:color="auto" w:fill="FFFFFF"/>
        </w:rPr>
        <w:t>Central Penn College opens opportunities to students from a variety of academic backgrounds by providing the education needed for employment and advancement in their fields.</w:t>
      </w:r>
    </w:p>
    <w:p w:rsidR="005522FD" w:rsidRPr="00686538" w:rsidRDefault="005522FD" w:rsidP="005522FD">
      <w:pPr>
        <w:shd w:val="clear" w:color="auto" w:fill="FFFFFF"/>
        <w:spacing w:before="264" w:after="96" w:line="240" w:lineRule="auto"/>
        <w:outlineLvl w:val="3"/>
        <w:rPr>
          <w:rFonts w:ascii="Times New Roman" w:eastAsia="Times New Roman" w:hAnsi="Times New Roman" w:cs="Times New Roman"/>
          <w:i/>
          <w:color w:val="262626"/>
          <w:sz w:val="32"/>
          <w:szCs w:val="32"/>
        </w:rPr>
      </w:pPr>
      <w:r w:rsidRPr="00686538">
        <w:rPr>
          <w:rFonts w:ascii="Times New Roman" w:eastAsia="Times New Roman" w:hAnsi="Times New Roman" w:cs="Times New Roman"/>
          <w:i/>
          <w:color w:val="262626"/>
          <w:sz w:val="32"/>
          <w:szCs w:val="32"/>
        </w:rPr>
        <w:t>Non-Discrimination Statement</w:t>
      </w:r>
    </w:p>
    <w:p w:rsidR="005522FD" w:rsidRPr="00E91C05" w:rsidRDefault="006B7BC2" w:rsidP="005522FD">
      <w:pPr>
        <w:shd w:val="clear" w:color="auto" w:fill="FFFFFF"/>
        <w:spacing w:after="180" w:line="240" w:lineRule="auto"/>
        <w:rPr>
          <w:rFonts w:ascii="Times New Roman" w:eastAsia="Times New Roman" w:hAnsi="Times New Roman" w:cs="Times New Roman"/>
          <w:color w:val="262626"/>
          <w:sz w:val="24"/>
          <w:szCs w:val="24"/>
        </w:rPr>
      </w:pPr>
      <w:r w:rsidRPr="00E91C05">
        <w:rPr>
          <w:rFonts w:ascii="Times New Roman" w:eastAsia="Times New Roman" w:hAnsi="Times New Roman" w:cs="Times New Roman"/>
          <w:color w:val="262626"/>
          <w:sz w:val="24"/>
          <w:szCs w:val="24"/>
        </w:rPr>
        <w:t>Central Penn College</w:t>
      </w:r>
      <w:r w:rsidR="005522FD" w:rsidRPr="00E91C05">
        <w:rPr>
          <w:rFonts w:ascii="Times New Roman" w:eastAsia="Times New Roman" w:hAnsi="Times New Roman" w:cs="Times New Roman"/>
          <w:color w:val="262626"/>
          <w:sz w:val="24"/>
          <w:szCs w:val="24"/>
        </w:rPr>
        <w:t> is committed to its diversity and inclusion of its student-athletes, ath</w:t>
      </w:r>
      <w:r w:rsidRPr="00E91C05">
        <w:rPr>
          <w:rFonts w:ascii="Times New Roman" w:eastAsia="Times New Roman" w:hAnsi="Times New Roman" w:cs="Times New Roman"/>
          <w:color w:val="262626"/>
          <w:sz w:val="24"/>
          <w:szCs w:val="24"/>
        </w:rPr>
        <w:t xml:space="preserve">letics administrators and staff. </w:t>
      </w:r>
      <w:r w:rsidR="00C15629" w:rsidRPr="00E91C05">
        <w:rPr>
          <w:rFonts w:ascii="Times New Roman" w:eastAsia="Times New Roman" w:hAnsi="Times New Roman" w:cs="Times New Roman"/>
          <w:color w:val="262626"/>
          <w:sz w:val="24"/>
          <w:szCs w:val="24"/>
        </w:rPr>
        <w:t>Central Penn College</w:t>
      </w:r>
      <w:r w:rsidR="005522FD" w:rsidRPr="00E91C05">
        <w:rPr>
          <w:rFonts w:ascii="Times New Roman" w:eastAsia="Times New Roman" w:hAnsi="Times New Roman" w:cs="Times New Roman"/>
          <w:color w:val="262626"/>
          <w:sz w:val="24"/>
          <w:szCs w:val="24"/>
        </w:rPr>
        <w:t xml:space="preserve"> does not discriminate on grounds of race, color, national origin, gender, sexual orientation, gender identity or expression, religion, age, creed, ancestry, veteran stat</w:t>
      </w:r>
      <w:r w:rsidR="0099038E" w:rsidRPr="00E91C05">
        <w:rPr>
          <w:rFonts w:ascii="Times New Roman" w:eastAsia="Times New Roman" w:hAnsi="Times New Roman" w:cs="Times New Roman"/>
          <w:color w:val="262626"/>
          <w:sz w:val="24"/>
          <w:szCs w:val="24"/>
        </w:rPr>
        <w:t xml:space="preserve">us, marital status, or disability. </w:t>
      </w:r>
      <w:r w:rsidR="00C15629" w:rsidRPr="00E91C05">
        <w:rPr>
          <w:rFonts w:ascii="Times New Roman" w:eastAsia="Times New Roman" w:hAnsi="Times New Roman" w:cs="Times New Roman"/>
          <w:color w:val="262626"/>
          <w:sz w:val="24"/>
          <w:szCs w:val="24"/>
        </w:rPr>
        <w:t>We are</w:t>
      </w:r>
      <w:r w:rsidR="005522FD" w:rsidRPr="00E91C05">
        <w:rPr>
          <w:rFonts w:ascii="Times New Roman" w:eastAsia="Times New Roman" w:hAnsi="Times New Roman" w:cs="Times New Roman"/>
          <w:color w:val="262626"/>
          <w:sz w:val="24"/>
          <w:szCs w:val="24"/>
        </w:rPr>
        <w:t xml:space="preserve"> committed to providing equal opportunity to all employees and </w:t>
      </w:r>
      <w:r w:rsidR="0099038E" w:rsidRPr="00E91C05">
        <w:rPr>
          <w:rFonts w:ascii="Times New Roman" w:eastAsia="Times New Roman" w:hAnsi="Times New Roman" w:cs="Times New Roman"/>
          <w:color w:val="262626"/>
          <w:sz w:val="24"/>
          <w:szCs w:val="24"/>
        </w:rPr>
        <w:t xml:space="preserve">students </w:t>
      </w:r>
      <w:r w:rsidR="0023370A" w:rsidRPr="00E91C05">
        <w:rPr>
          <w:rFonts w:ascii="Times New Roman" w:eastAsia="Times New Roman" w:hAnsi="Times New Roman" w:cs="Times New Roman"/>
          <w:color w:val="262626"/>
          <w:sz w:val="24"/>
          <w:szCs w:val="24"/>
        </w:rPr>
        <w:t>associated with the College.</w:t>
      </w:r>
    </w:p>
    <w:p w:rsidR="005522FD" w:rsidRPr="00686538" w:rsidRDefault="005522FD" w:rsidP="005522FD">
      <w:pPr>
        <w:shd w:val="clear" w:color="auto" w:fill="FFFFFF"/>
        <w:spacing w:before="264" w:after="96" w:line="240" w:lineRule="auto"/>
        <w:outlineLvl w:val="3"/>
        <w:rPr>
          <w:rFonts w:ascii="Times New Roman" w:eastAsia="Times New Roman" w:hAnsi="Times New Roman" w:cs="Times New Roman"/>
          <w:i/>
          <w:color w:val="262626"/>
          <w:sz w:val="33"/>
          <w:szCs w:val="33"/>
        </w:rPr>
      </w:pPr>
      <w:r w:rsidRPr="00686538">
        <w:rPr>
          <w:rFonts w:ascii="Times New Roman" w:eastAsia="Times New Roman" w:hAnsi="Times New Roman" w:cs="Times New Roman"/>
          <w:i/>
          <w:color w:val="262626"/>
          <w:sz w:val="33"/>
          <w:szCs w:val="33"/>
        </w:rPr>
        <w:t>Athletics Mission</w:t>
      </w:r>
    </w:p>
    <w:p w:rsidR="005522FD" w:rsidRPr="00E91C05" w:rsidRDefault="00F76963" w:rsidP="005522FD">
      <w:pPr>
        <w:shd w:val="clear" w:color="auto" w:fill="FFFFFF"/>
        <w:spacing w:after="180" w:line="240" w:lineRule="auto"/>
        <w:rPr>
          <w:rFonts w:ascii="Times New Roman" w:eastAsia="Times New Roman" w:hAnsi="Times New Roman" w:cs="Times New Roman"/>
          <w:color w:val="262626"/>
          <w:sz w:val="24"/>
          <w:szCs w:val="24"/>
        </w:rPr>
      </w:pPr>
      <w:r w:rsidRPr="00E91C05">
        <w:rPr>
          <w:rFonts w:ascii="Times New Roman" w:eastAsia="Times New Roman" w:hAnsi="Times New Roman" w:cs="Times New Roman"/>
          <w:color w:val="262626"/>
          <w:sz w:val="24"/>
          <w:szCs w:val="24"/>
        </w:rPr>
        <w:t xml:space="preserve">The mission of Central Penn </w:t>
      </w:r>
      <w:r w:rsidR="005522FD" w:rsidRPr="00E91C05">
        <w:rPr>
          <w:rFonts w:ascii="Times New Roman" w:eastAsia="Times New Roman" w:hAnsi="Times New Roman" w:cs="Times New Roman"/>
          <w:color w:val="262626"/>
          <w:sz w:val="24"/>
          <w:szCs w:val="24"/>
        </w:rPr>
        <w:t>College Athletics is to reinforce the mission of the college by promoting the development of</w:t>
      </w:r>
      <w:r w:rsidRPr="00E91C05">
        <w:rPr>
          <w:rFonts w:ascii="Times New Roman" w:eastAsia="Times New Roman" w:hAnsi="Times New Roman" w:cs="Times New Roman"/>
          <w:color w:val="262626"/>
          <w:sz w:val="24"/>
          <w:szCs w:val="24"/>
        </w:rPr>
        <w:t xml:space="preserve"> “students from a variety of academic backgrounds”</w:t>
      </w:r>
      <w:r w:rsidR="005522FD" w:rsidRPr="00E91C05">
        <w:rPr>
          <w:rFonts w:ascii="Times New Roman" w:eastAsia="Times New Roman" w:hAnsi="Times New Roman" w:cs="Times New Roman"/>
          <w:color w:val="262626"/>
          <w:sz w:val="24"/>
          <w:szCs w:val="24"/>
        </w:rPr>
        <w:t xml:space="preserve">.  This will be accomplished through fostering and celebrating academic achievement, engaging in athletic team practice and competition that embraces the </w:t>
      </w:r>
      <w:r w:rsidRPr="00E91C05">
        <w:rPr>
          <w:rFonts w:ascii="Times New Roman" w:eastAsia="Times New Roman" w:hAnsi="Times New Roman" w:cs="Times New Roman"/>
          <w:color w:val="262626"/>
          <w:sz w:val="24"/>
          <w:szCs w:val="24"/>
        </w:rPr>
        <w:t xml:space="preserve">meaning of sportsmanship and teamwork. The Central Penn Athletic department is committed to </w:t>
      </w:r>
      <w:r w:rsidR="005522FD" w:rsidRPr="00E91C05">
        <w:rPr>
          <w:rFonts w:ascii="Times New Roman" w:eastAsia="Times New Roman" w:hAnsi="Times New Roman" w:cs="Times New Roman"/>
          <w:color w:val="262626"/>
          <w:sz w:val="24"/>
          <w:szCs w:val="24"/>
        </w:rPr>
        <w:t>stimulating character development through reflective dialogue, lea</w:t>
      </w:r>
      <w:r w:rsidRPr="00E91C05">
        <w:rPr>
          <w:rFonts w:ascii="Times New Roman" w:eastAsia="Times New Roman" w:hAnsi="Times New Roman" w:cs="Times New Roman"/>
          <w:color w:val="262626"/>
          <w:sz w:val="24"/>
          <w:szCs w:val="24"/>
        </w:rPr>
        <w:t>dership opportunities, and community</w:t>
      </w:r>
      <w:r w:rsidR="005522FD" w:rsidRPr="00E91C05">
        <w:rPr>
          <w:rFonts w:ascii="Times New Roman" w:eastAsia="Times New Roman" w:hAnsi="Times New Roman" w:cs="Times New Roman"/>
          <w:color w:val="262626"/>
          <w:sz w:val="24"/>
          <w:szCs w:val="24"/>
        </w:rPr>
        <w:t xml:space="preserve"> engagement initiatives.</w:t>
      </w:r>
    </w:p>
    <w:p w:rsidR="00E0327B" w:rsidRPr="00E91C05" w:rsidRDefault="00E0327B" w:rsidP="00E0327B">
      <w:pPr>
        <w:rPr>
          <w:rFonts w:ascii="Times New Roman" w:hAnsi="Times New Roman" w:cs="Times New Roman"/>
          <w:b/>
        </w:rPr>
      </w:pPr>
    </w:p>
    <w:p w:rsidR="009138F8" w:rsidRPr="00E91C05" w:rsidRDefault="009138F8" w:rsidP="009138F8">
      <w:pPr>
        <w:shd w:val="clear" w:color="auto" w:fill="FFFFFF"/>
        <w:spacing w:line="240" w:lineRule="auto"/>
        <w:outlineLvl w:val="2"/>
        <w:rPr>
          <w:rFonts w:ascii="Times New Roman" w:eastAsia="Times New Roman" w:hAnsi="Times New Roman" w:cs="Times New Roman"/>
          <w:b/>
          <w:bCs/>
          <w:color w:val="000000"/>
          <w:sz w:val="40"/>
          <w:szCs w:val="40"/>
        </w:rPr>
      </w:pPr>
      <w:r w:rsidRPr="00E91C05">
        <w:rPr>
          <w:rFonts w:ascii="Times New Roman" w:eastAsia="Times New Roman" w:hAnsi="Times New Roman" w:cs="Times New Roman"/>
          <w:b/>
          <w:bCs/>
          <w:color w:val="000000"/>
          <w:sz w:val="40"/>
          <w:szCs w:val="40"/>
        </w:rPr>
        <w:t xml:space="preserve">Programs and Facilities </w:t>
      </w:r>
    </w:p>
    <w:p w:rsidR="009138F8" w:rsidRPr="00686538" w:rsidRDefault="009138F8" w:rsidP="009138F8">
      <w:pPr>
        <w:shd w:val="clear" w:color="auto" w:fill="FFFFFF"/>
        <w:spacing w:after="96" w:line="240" w:lineRule="auto"/>
        <w:outlineLvl w:val="3"/>
        <w:rPr>
          <w:rFonts w:ascii="Times New Roman" w:eastAsia="Times New Roman" w:hAnsi="Times New Roman" w:cs="Times New Roman"/>
          <w:i/>
          <w:color w:val="262626"/>
          <w:sz w:val="32"/>
          <w:szCs w:val="32"/>
        </w:rPr>
      </w:pPr>
      <w:r w:rsidRPr="00686538">
        <w:rPr>
          <w:rFonts w:ascii="Times New Roman" w:eastAsia="Times New Roman" w:hAnsi="Times New Roman" w:cs="Times New Roman"/>
          <w:i/>
          <w:color w:val="262626"/>
          <w:sz w:val="32"/>
          <w:szCs w:val="32"/>
        </w:rPr>
        <w:t>Central Penn College Athletic Programs</w:t>
      </w:r>
    </w:p>
    <w:p w:rsidR="009138F8" w:rsidRPr="00E91C05" w:rsidRDefault="009138F8" w:rsidP="009138F8">
      <w:pPr>
        <w:shd w:val="clear" w:color="auto" w:fill="FFFFFF"/>
        <w:spacing w:after="96" w:line="240" w:lineRule="auto"/>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color w:val="222222"/>
          <w:sz w:val="24"/>
          <w:szCs w:val="24"/>
          <w:shd w:val="clear" w:color="auto" w:fill="FFFFFF"/>
        </w:rPr>
        <w:t>Central Penn College offers men’s and women’s intercollegiate sports under USCAA Division II.  Programs offered are listed below:</w:t>
      </w:r>
    </w:p>
    <w:p w:rsidR="009138F8" w:rsidRPr="00E91C05" w:rsidRDefault="009138F8" w:rsidP="009138F8">
      <w:pPr>
        <w:shd w:val="clear" w:color="auto" w:fill="FFFFFF"/>
        <w:spacing w:after="96" w:line="240" w:lineRule="auto"/>
        <w:jc w:val="center"/>
        <w:outlineLvl w:val="3"/>
        <w:rPr>
          <w:rFonts w:ascii="Times New Roman" w:hAnsi="Times New Roman" w:cs="Times New Roman"/>
          <w:b/>
          <w:color w:val="222222"/>
          <w:sz w:val="28"/>
          <w:szCs w:val="28"/>
          <w:shd w:val="clear" w:color="auto" w:fill="FFFFFF"/>
        </w:rPr>
      </w:pPr>
      <w:r w:rsidRPr="00E91C05">
        <w:rPr>
          <w:rFonts w:ascii="Times New Roman" w:hAnsi="Times New Roman" w:cs="Times New Roman"/>
          <w:b/>
          <w:color w:val="222222"/>
          <w:sz w:val="28"/>
          <w:szCs w:val="28"/>
          <w:shd w:val="clear" w:color="auto" w:fill="FFFFFF"/>
        </w:rPr>
        <w:t>Men’s Sports</w:t>
      </w:r>
    </w:p>
    <w:p w:rsidR="009138F8" w:rsidRPr="00E91C05" w:rsidRDefault="009138F8" w:rsidP="009138F8">
      <w:pPr>
        <w:shd w:val="clear" w:color="auto" w:fill="FFFFFF"/>
        <w:spacing w:after="96" w:line="240" w:lineRule="auto"/>
        <w:jc w:val="center"/>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color w:val="222222"/>
          <w:sz w:val="24"/>
          <w:szCs w:val="24"/>
          <w:shd w:val="clear" w:color="auto" w:fill="FFFFFF"/>
        </w:rPr>
        <w:t>Baseball</w:t>
      </w:r>
    </w:p>
    <w:p w:rsidR="009138F8" w:rsidRPr="00E91C05" w:rsidRDefault="009138F8" w:rsidP="009138F8">
      <w:pPr>
        <w:shd w:val="clear" w:color="auto" w:fill="FFFFFF"/>
        <w:spacing w:after="96" w:line="240" w:lineRule="auto"/>
        <w:jc w:val="center"/>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color w:val="222222"/>
          <w:sz w:val="24"/>
          <w:szCs w:val="24"/>
          <w:shd w:val="clear" w:color="auto" w:fill="FFFFFF"/>
        </w:rPr>
        <w:t>Basketball</w:t>
      </w:r>
    </w:p>
    <w:p w:rsidR="009138F8" w:rsidRPr="00E91C05" w:rsidRDefault="009138F8" w:rsidP="009138F8">
      <w:pPr>
        <w:shd w:val="clear" w:color="auto" w:fill="FFFFFF"/>
        <w:spacing w:after="96" w:line="240" w:lineRule="auto"/>
        <w:jc w:val="center"/>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color w:val="222222"/>
          <w:sz w:val="24"/>
          <w:szCs w:val="24"/>
          <w:shd w:val="clear" w:color="auto" w:fill="FFFFFF"/>
        </w:rPr>
        <w:t>Soccer</w:t>
      </w:r>
    </w:p>
    <w:p w:rsidR="009138F8" w:rsidRPr="00E91C05" w:rsidRDefault="009138F8" w:rsidP="009138F8">
      <w:pPr>
        <w:shd w:val="clear" w:color="auto" w:fill="FFFFFF"/>
        <w:spacing w:after="96" w:line="240" w:lineRule="auto"/>
        <w:jc w:val="center"/>
        <w:outlineLvl w:val="3"/>
        <w:rPr>
          <w:rFonts w:ascii="Times New Roman" w:hAnsi="Times New Roman" w:cs="Times New Roman"/>
          <w:b/>
          <w:color w:val="222222"/>
          <w:sz w:val="28"/>
          <w:szCs w:val="28"/>
          <w:shd w:val="clear" w:color="auto" w:fill="FFFFFF"/>
        </w:rPr>
      </w:pPr>
      <w:r w:rsidRPr="00E91C05">
        <w:rPr>
          <w:rFonts w:ascii="Times New Roman" w:hAnsi="Times New Roman" w:cs="Times New Roman"/>
          <w:b/>
          <w:color w:val="222222"/>
          <w:sz w:val="28"/>
          <w:szCs w:val="28"/>
          <w:shd w:val="clear" w:color="auto" w:fill="FFFFFF"/>
        </w:rPr>
        <w:t>Women’s Sports</w:t>
      </w:r>
    </w:p>
    <w:p w:rsidR="009138F8" w:rsidRPr="00E91C05" w:rsidRDefault="009138F8" w:rsidP="009138F8">
      <w:pPr>
        <w:shd w:val="clear" w:color="auto" w:fill="FFFFFF"/>
        <w:spacing w:after="96" w:line="240" w:lineRule="auto"/>
        <w:jc w:val="center"/>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color w:val="222222"/>
          <w:sz w:val="24"/>
          <w:szCs w:val="24"/>
          <w:shd w:val="clear" w:color="auto" w:fill="FFFFFF"/>
        </w:rPr>
        <w:t>Basketball</w:t>
      </w:r>
    </w:p>
    <w:p w:rsidR="009138F8" w:rsidRPr="00E91C05" w:rsidRDefault="009138F8" w:rsidP="009138F8">
      <w:pPr>
        <w:shd w:val="clear" w:color="auto" w:fill="FFFFFF"/>
        <w:spacing w:after="96" w:line="240" w:lineRule="auto"/>
        <w:jc w:val="center"/>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color w:val="222222"/>
          <w:sz w:val="24"/>
          <w:szCs w:val="24"/>
          <w:shd w:val="clear" w:color="auto" w:fill="FFFFFF"/>
        </w:rPr>
        <w:t>Soccer</w:t>
      </w:r>
    </w:p>
    <w:p w:rsidR="009138F8" w:rsidRPr="00E91C05" w:rsidRDefault="009138F8" w:rsidP="009138F8">
      <w:pPr>
        <w:shd w:val="clear" w:color="auto" w:fill="FFFFFF"/>
        <w:spacing w:after="96" w:line="240" w:lineRule="auto"/>
        <w:jc w:val="center"/>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color w:val="222222"/>
          <w:sz w:val="24"/>
          <w:szCs w:val="24"/>
          <w:shd w:val="clear" w:color="auto" w:fill="FFFFFF"/>
        </w:rPr>
        <w:t>Volleyball</w:t>
      </w:r>
    </w:p>
    <w:p w:rsidR="009138F8" w:rsidRPr="00E91C05" w:rsidRDefault="009138F8" w:rsidP="009138F8">
      <w:pPr>
        <w:shd w:val="clear" w:color="auto" w:fill="FFFFFF"/>
        <w:spacing w:after="96" w:line="240" w:lineRule="auto"/>
        <w:outlineLvl w:val="3"/>
        <w:rPr>
          <w:rFonts w:ascii="Times New Roman" w:hAnsi="Times New Roman" w:cs="Times New Roman"/>
          <w:color w:val="222222"/>
          <w:sz w:val="24"/>
          <w:szCs w:val="24"/>
          <w:shd w:val="clear" w:color="auto" w:fill="FFFFFF"/>
        </w:rPr>
      </w:pPr>
    </w:p>
    <w:p w:rsidR="009138F8" w:rsidRPr="00686538" w:rsidRDefault="009138F8" w:rsidP="009138F8">
      <w:pPr>
        <w:shd w:val="clear" w:color="auto" w:fill="FFFFFF"/>
        <w:spacing w:after="96" w:line="240" w:lineRule="auto"/>
        <w:outlineLvl w:val="3"/>
        <w:rPr>
          <w:rFonts w:ascii="Times New Roman" w:eastAsia="Times New Roman" w:hAnsi="Times New Roman" w:cs="Times New Roman"/>
          <w:i/>
          <w:color w:val="262626"/>
          <w:sz w:val="32"/>
          <w:szCs w:val="32"/>
        </w:rPr>
      </w:pPr>
      <w:r w:rsidRPr="00686538">
        <w:rPr>
          <w:rFonts w:ascii="Times New Roman" w:eastAsia="Times New Roman" w:hAnsi="Times New Roman" w:cs="Times New Roman"/>
          <w:i/>
          <w:color w:val="262626"/>
          <w:sz w:val="32"/>
          <w:szCs w:val="32"/>
        </w:rPr>
        <w:t>Facilities</w:t>
      </w:r>
    </w:p>
    <w:p w:rsidR="009138F8" w:rsidRPr="00E91C05" w:rsidRDefault="009138F8" w:rsidP="009138F8">
      <w:pPr>
        <w:shd w:val="clear" w:color="auto" w:fill="FFFFFF"/>
        <w:spacing w:line="240" w:lineRule="auto"/>
        <w:outlineLvl w:val="2"/>
        <w:rPr>
          <w:rFonts w:ascii="Times New Roman" w:eastAsia="Times New Roman" w:hAnsi="Times New Roman" w:cs="Times New Roman"/>
          <w:b/>
          <w:bCs/>
          <w:color w:val="000000"/>
          <w:sz w:val="40"/>
          <w:szCs w:val="40"/>
        </w:rPr>
      </w:pPr>
      <w:r w:rsidRPr="00E91C05">
        <w:rPr>
          <w:rFonts w:ascii="Times New Roman" w:hAnsi="Times New Roman" w:cs="Times New Roman"/>
          <w:color w:val="222222"/>
          <w:sz w:val="24"/>
          <w:szCs w:val="24"/>
          <w:shd w:val="clear" w:color="auto" w:fill="FFFFFF"/>
        </w:rPr>
        <w:t xml:space="preserve">Central Penn College uses off campus facilities for practices and games.  For an updated list of facilities per sport please reach out to the Athletic Director at </w:t>
      </w:r>
      <w:hyperlink r:id="rId8" w:history="1">
        <w:r w:rsidRPr="00E91C05">
          <w:rPr>
            <w:rStyle w:val="Hyperlink"/>
            <w:rFonts w:ascii="Times New Roman" w:hAnsi="Times New Roman" w:cs="Times New Roman"/>
            <w:sz w:val="24"/>
            <w:szCs w:val="24"/>
            <w:shd w:val="clear" w:color="auto" w:fill="FFFFFF"/>
          </w:rPr>
          <w:t>Athletics@centralpenn.edu</w:t>
        </w:r>
      </w:hyperlink>
      <w:r w:rsidRPr="00E91C05">
        <w:rPr>
          <w:rFonts w:ascii="Times New Roman" w:hAnsi="Times New Roman" w:cs="Times New Roman"/>
          <w:color w:val="222222"/>
          <w:sz w:val="24"/>
          <w:szCs w:val="24"/>
          <w:shd w:val="clear" w:color="auto" w:fill="FFFFFF"/>
        </w:rPr>
        <w:t xml:space="preserve">. </w:t>
      </w:r>
    </w:p>
    <w:p w:rsidR="00E0327B" w:rsidRPr="00E91C05" w:rsidRDefault="00E0327B" w:rsidP="00E0327B">
      <w:pPr>
        <w:rPr>
          <w:rFonts w:ascii="Times New Roman" w:hAnsi="Times New Roman" w:cs="Times New Roman"/>
          <w:b/>
        </w:rPr>
      </w:pPr>
      <w:r w:rsidRPr="00E91C05">
        <w:rPr>
          <w:rFonts w:ascii="Times New Roman" w:hAnsi="Times New Roman" w:cs="Times New Roman"/>
          <w:b/>
          <w:highlight w:val="yellow"/>
        </w:rPr>
        <w:lastRenderedPageBreak/>
        <w:t>SECTION 2: STUDENT-ATHELTE POLICIES AND PROCEDURES</w:t>
      </w:r>
    </w:p>
    <w:p w:rsidR="005522FD" w:rsidRPr="00E91C05" w:rsidRDefault="003E42DE" w:rsidP="005522FD">
      <w:pPr>
        <w:shd w:val="clear" w:color="auto" w:fill="FFFFFF"/>
        <w:spacing w:before="264" w:after="96" w:line="240" w:lineRule="auto"/>
        <w:outlineLvl w:val="3"/>
        <w:rPr>
          <w:rFonts w:ascii="Times New Roman" w:eastAsia="Times New Roman" w:hAnsi="Times New Roman" w:cs="Times New Roman"/>
          <w:b/>
          <w:color w:val="262626"/>
          <w:sz w:val="40"/>
          <w:szCs w:val="40"/>
        </w:rPr>
      </w:pPr>
      <w:r w:rsidRPr="00E91C05">
        <w:rPr>
          <w:rFonts w:ascii="Times New Roman" w:eastAsia="Times New Roman" w:hAnsi="Times New Roman" w:cs="Times New Roman"/>
          <w:b/>
          <w:color w:val="262626"/>
          <w:sz w:val="40"/>
          <w:szCs w:val="40"/>
        </w:rPr>
        <w:t xml:space="preserve">CPC </w:t>
      </w:r>
      <w:r w:rsidR="005522FD" w:rsidRPr="00E91C05">
        <w:rPr>
          <w:rFonts w:ascii="Times New Roman" w:eastAsia="Times New Roman" w:hAnsi="Times New Roman" w:cs="Times New Roman"/>
          <w:b/>
          <w:color w:val="262626"/>
          <w:sz w:val="40"/>
          <w:szCs w:val="40"/>
        </w:rPr>
        <w:t xml:space="preserve">Student-Athlete Code </w:t>
      </w:r>
      <w:r w:rsidR="00951FAB" w:rsidRPr="00E91C05">
        <w:rPr>
          <w:rFonts w:ascii="Times New Roman" w:eastAsia="Times New Roman" w:hAnsi="Times New Roman" w:cs="Times New Roman"/>
          <w:b/>
          <w:color w:val="262626"/>
          <w:sz w:val="40"/>
          <w:szCs w:val="40"/>
        </w:rPr>
        <w:t>of</w:t>
      </w:r>
      <w:r w:rsidR="005522FD" w:rsidRPr="00E91C05">
        <w:rPr>
          <w:rFonts w:ascii="Times New Roman" w:eastAsia="Times New Roman" w:hAnsi="Times New Roman" w:cs="Times New Roman"/>
          <w:b/>
          <w:color w:val="262626"/>
          <w:sz w:val="40"/>
          <w:szCs w:val="40"/>
        </w:rPr>
        <w:t xml:space="preserve"> Conduct</w:t>
      </w:r>
    </w:p>
    <w:p w:rsidR="005522FD" w:rsidRPr="00E91C05" w:rsidRDefault="005522FD" w:rsidP="005522FD">
      <w:pPr>
        <w:shd w:val="clear" w:color="auto" w:fill="FFFFFF"/>
        <w:spacing w:line="240" w:lineRule="auto"/>
        <w:rPr>
          <w:rFonts w:ascii="Times New Roman" w:eastAsia="Times New Roman" w:hAnsi="Times New Roman" w:cs="Times New Roman"/>
          <w:color w:val="262626"/>
          <w:sz w:val="24"/>
          <w:szCs w:val="24"/>
        </w:rPr>
      </w:pPr>
      <w:r w:rsidRPr="00E91C05">
        <w:rPr>
          <w:rFonts w:ascii="Times New Roman" w:eastAsia="Times New Roman" w:hAnsi="Times New Roman" w:cs="Times New Roman"/>
          <w:color w:val="262626"/>
          <w:sz w:val="24"/>
          <w:szCs w:val="24"/>
        </w:rPr>
        <w:t>All student athletes are responsible for the contents of the student-athlete code of conduct and coaches should reinforce this code with their teams.  </w:t>
      </w:r>
    </w:p>
    <w:p w:rsidR="001C2F97" w:rsidRPr="00E91C05" w:rsidRDefault="001C2F97" w:rsidP="001C2F97">
      <w:pPr>
        <w:shd w:val="clear" w:color="auto" w:fill="FFFFFF"/>
        <w:rPr>
          <w:rFonts w:ascii="Times New Roman" w:eastAsia="Times New Roman" w:hAnsi="Times New Roman" w:cs="Times New Roman"/>
          <w:color w:val="212121"/>
          <w:sz w:val="24"/>
          <w:szCs w:val="24"/>
        </w:rPr>
      </w:pPr>
      <w:r w:rsidRPr="00E91C05">
        <w:rPr>
          <w:rFonts w:ascii="Times New Roman" w:eastAsia="Times New Roman" w:hAnsi="Times New Roman" w:cs="Times New Roman"/>
          <w:b/>
          <w:color w:val="212121"/>
          <w:sz w:val="24"/>
          <w:szCs w:val="24"/>
          <w:u w:val="single"/>
        </w:rPr>
        <w:t>College Community:</w:t>
      </w:r>
      <w:r w:rsidRPr="00E91C05">
        <w:rPr>
          <w:rFonts w:ascii="Times New Roman" w:eastAsia="Times New Roman" w:hAnsi="Times New Roman" w:cs="Times New Roman"/>
          <w:color w:val="212121"/>
          <w:sz w:val="24"/>
          <w:szCs w:val="24"/>
        </w:rPr>
        <w:t xml:space="preserve"> I will be a responsible and engaged member of the College</w:t>
      </w:r>
      <w:r w:rsidR="00830B1C" w:rsidRPr="00E91C05">
        <w:rPr>
          <w:rFonts w:ascii="Times New Roman" w:eastAsia="Times New Roman" w:hAnsi="Times New Roman" w:cs="Times New Roman"/>
          <w:color w:val="212121"/>
          <w:sz w:val="24"/>
          <w:szCs w:val="24"/>
        </w:rPr>
        <w:t xml:space="preserve"> </w:t>
      </w:r>
      <w:r w:rsidRPr="00E91C05">
        <w:rPr>
          <w:rFonts w:ascii="Times New Roman" w:eastAsia="Times New Roman" w:hAnsi="Times New Roman" w:cs="Times New Roman"/>
          <w:color w:val="212121"/>
          <w:sz w:val="24"/>
          <w:szCs w:val="24"/>
        </w:rPr>
        <w:t>community. I will strive to represent my team in and outside the classroom, and show respect for all members of the College and the broader community. I will lead by example. I will remember that both my own and my team’s reputations are at stake when I am participating in intercollegiate competition, attending classes, and socializing with friends and others both in and outside of the College community.</w:t>
      </w:r>
    </w:p>
    <w:p w:rsidR="001C2F97" w:rsidRPr="00E91C05" w:rsidRDefault="001C2F97" w:rsidP="001C2F97">
      <w:pPr>
        <w:shd w:val="clear" w:color="auto" w:fill="FFFFFF"/>
        <w:rPr>
          <w:rFonts w:ascii="Times New Roman" w:eastAsia="Times New Roman" w:hAnsi="Times New Roman" w:cs="Times New Roman"/>
          <w:color w:val="212121"/>
          <w:sz w:val="24"/>
          <w:szCs w:val="24"/>
        </w:rPr>
      </w:pPr>
      <w:r w:rsidRPr="00E91C05">
        <w:rPr>
          <w:rFonts w:ascii="Times New Roman" w:eastAsia="Times New Roman" w:hAnsi="Times New Roman" w:cs="Times New Roman"/>
          <w:b/>
          <w:color w:val="212121"/>
          <w:sz w:val="24"/>
          <w:szCs w:val="24"/>
          <w:u w:val="single"/>
        </w:rPr>
        <w:t>Academic Standing:</w:t>
      </w:r>
      <w:r w:rsidRPr="00E91C05">
        <w:rPr>
          <w:rFonts w:ascii="Times New Roman" w:eastAsia="Times New Roman" w:hAnsi="Times New Roman" w:cs="Times New Roman"/>
          <w:color w:val="212121"/>
          <w:sz w:val="24"/>
          <w:szCs w:val="24"/>
        </w:rPr>
        <w:t xml:space="preserve"> I will assume full responsibility for my academic progress and</w:t>
      </w:r>
      <w:r w:rsidR="00830B1C" w:rsidRPr="00E91C05">
        <w:rPr>
          <w:rFonts w:ascii="Times New Roman" w:eastAsia="Times New Roman" w:hAnsi="Times New Roman" w:cs="Times New Roman"/>
          <w:color w:val="212121"/>
          <w:sz w:val="24"/>
          <w:szCs w:val="24"/>
        </w:rPr>
        <w:t xml:space="preserve"> </w:t>
      </w:r>
      <w:r w:rsidRPr="00E91C05">
        <w:rPr>
          <w:rFonts w:ascii="Times New Roman" w:eastAsia="Times New Roman" w:hAnsi="Times New Roman" w:cs="Times New Roman"/>
          <w:color w:val="212121"/>
          <w:sz w:val="24"/>
          <w:szCs w:val="24"/>
        </w:rPr>
        <w:t xml:space="preserve">achievement. I will make every effort to stay in good academic standing at Central Penn College. I will attend all my classes unless excused for team travel and competition or some other legitimate reason. I will seek additional academic help if necessary to improve or maintain my academic standing. Additionally, I understand I must be enrolled in at least 9 credits for athletic participation and must earn 27 academic credits each academic year. </w:t>
      </w:r>
    </w:p>
    <w:p w:rsidR="001C2F97" w:rsidRPr="00E91C05" w:rsidRDefault="001C2F97" w:rsidP="001C2F97">
      <w:pPr>
        <w:shd w:val="clear" w:color="auto" w:fill="FFFFFF"/>
        <w:rPr>
          <w:rFonts w:ascii="Times New Roman" w:eastAsia="Times New Roman" w:hAnsi="Times New Roman" w:cs="Times New Roman"/>
          <w:color w:val="212121"/>
          <w:sz w:val="24"/>
          <w:szCs w:val="24"/>
        </w:rPr>
      </w:pPr>
      <w:r w:rsidRPr="00E91C05">
        <w:rPr>
          <w:rFonts w:ascii="Times New Roman" w:eastAsia="Times New Roman" w:hAnsi="Times New Roman" w:cs="Times New Roman"/>
          <w:b/>
          <w:color w:val="212121"/>
          <w:sz w:val="24"/>
          <w:szCs w:val="24"/>
          <w:u w:val="single"/>
        </w:rPr>
        <w:t>Travel as a College Ambassador:</w:t>
      </w:r>
      <w:r w:rsidRPr="00E91C05">
        <w:rPr>
          <w:rFonts w:ascii="Times New Roman" w:eastAsia="Times New Roman" w:hAnsi="Times New Roman" w:cs="Times New Roman"/>
          <w:color w:val="212121"/>
          <w:sz w:val="24"/>
          <w:szCs w:val="24"/>
        </w:rPr>
        <w:t xml:space="preserve"> When traveling for competitions or training as a</w:t>
      </w:r>
      <w:r w:rsidR="00830B1C" w:rsidRPr="00E91C05">
        <w:rPr>
          <w:rFonts w:ascii="Times New Roman" w:eastAsia="Times New Roman" w:hAnsi="Times New Roman" w:cs="Times New Roman"/>
          <w:color w:val="212121"/>
          <w:sz w:val="24"/>
          <w:szCs w:val="24"/>
        </w:rPr>
        <w:t xml:space="preserve"> </w:t>
      </w:r>
      <w:r w:rsidRPr="00E91C05">
        <w:rPr>
          <w:rFonts w:ascii="Times New Roman" w:eastAsia="Times New Roman" w:hAnsi="Times New Roman" w:cs="Times New Roman"/>
          <w:color w:val="212121"/>
          <w:sz w:val="24"/>
          <w:szCs w:val="24"/>
        </w:rPr>
        <w:t>representative of both CPC and my team, I will behave responsibly and portray a positive image of Central Penn at all times.</w:t>
      </w:r>
    </w:p>
    <w:p w:rsidR="001C2F97" w:rsidRPr="00E91C05" w:rsidRDefault="001C2F97" w:rsidP="001C2F97">
      <w:pPr>
        <w:shd w:val="clear" w:color="auto" w:fill="FFFFFF"/>
        <w:rPr>
          <w:rFonts w:ascii="Times New Roman" w:eastAsia="Times New Roman" w:hAnsi="Times New Roman" w:cs="Times New Roman"/>
          <w:color w:val="212121"/>
          <w:sz w:val="24"/>
          <w:szCs w:val="24"/>
        </w:rPr>
      </w:pPr>
      <w:r w:rsidRPr="00E91C05">
        <w:rPr>
          <w:rFonts w:ascii="Times New Roman" w:eastAsia="Times New Roman" w:hAnsi="Times New Roman" w:cs="Times New Roman"/>
          <w:b/>
          <w:color w:val="212121"/>
          <w:sz w:val="24"/>
          <w:szCs w:val="24"/>
          <w:u w:val="single"/>
        </w:rPr>
        <w:t>Cyberspace:</w:t>
      </w:r>
      <w:r w:rsidRPr="00E91C05">
        <w:rPr>
          <w:rFonts w:ascii="Times New Roman" w:eastAsia="Times New Roman" w:hAnsi="Times New Roman" w:cs="Times New Roman"/>
          <w:color w:val="212121"/>
          <w:sz w:val="24"/>
          <w:szCs w:val="24"/>
        </w:rPr>
        <w:t xml:space="preserve"> I will not author, forward, or post vulgar or offensive notes, texts, photographs, or other content that reflect negatively on me, my team, other individuals, or the College, or that conflict with the spirit or intent of this Code or the USCAA Code of Conduct. Whenever possible, I will discourage others from posting text or photographs that could be deemed unflattering or damaging to my, or others’, reputation, or the reputations of the team or the College. I acknowledge that I am required to comply with all rules and guidelines set for student-</w:t>
      </w:r>
      <w:r w:rsidR="00830B1C" w:rsidRPr="00E91C05">
        <w:rPr>
          <w:rFonts w:ascii="Times New Roman" w:eastAsia="Times New Roman" w:hAnsi="Times New Roman" w:cs="Times New Roman"/>
          <w:color w:val="212121"/>
          <w:sz w:val="24"/>
          <w:szCs w:val="24"/>
        </w:rPr>
        <w:t>athletes</w:t>
      </w:r>
      <w:r w:rsidRPr="00E91C05">
        <w:rPr>
          <w:rFonts w:ascii="Times New Roman" w:eastAsia="Times New Roman" w:hAnsi="Times New Roman" w:cs="Times New Roman"/>
          <w:color w:val="212121"/>
          <w:sz w:val="24"/>
          <w:szCs w:val="24"/>
        </w:rPr>
        <w:t xml:space="preserve"> use of social media.</w:t>
      </w:r>
    </w:p>
    <w:p w:rsidR="001C2F97" w:rsidRPr="00E91C05" w:rsidRDefault="001C2F97" w:rsidP="001C2F97">
      <w:pPr>
        <w:shd w:val="clear" w:color="auto" w:fill="FFFFFF"/>
        <w:rPr>
          <w:rFonts w:ascii="Times New Roman" w:eastAsia="Times New Roman" w:hAnsi="Times New Roman" w:cs="Times New Roman"/>
          <w:color w:val="212121"/>
          <w:sz w:val="24"/>
          <w:szCs w:val="24"/>
        </w:rPr>
      </w:pPr>
      <w:r w:rsidRPr="00E91C05">
        <w:rPr>
          <w:rFonts w:ascii="Times New Roman" w:eastAsia="Times New Roman" w:hAnsi="Times New Roman" w:cs="Times New Roman"/>
          <w:b/>
          <w:color w:val="212121"/>
          <w:sz w:val="24"/>
          <w:szCs w:val="24"/>
          <w:u w:val="single"/>
        </w:rPr>
        <w:t>Alcohol and Drug Use:</w:t>
      </w:r>
      <w:r w:rsidRPr="00E91C05">
        <w:rPr>
          <w:rFonts w:ascii="Times New Roman" w:eastAsia="Times New Roman" w:hAnsi="Times New Roman" w:cs="Times New Roman"/>
          <w:color w:val="212121"/>
          <w:sz w:val="24"/>
          <w:szCs w:val="24"/>
        </w:rPr>
        <w:t xml:space="preserve"> I will not consume alcoholic beverages on team trips or athletic events. I will comply with the team and college policies on illegal drugs and alcohol. I will not use or distribute banned substances, including illegal and “performance enhancing drugs,” or take prescription drugs unless they have been prescribed for me by a medical professional.</w:t>
      </w:r>
    </w:p>
    <w:p w:rsidR="001C2F97" w:rsidRPr="00E91C05" w:rsidRDefault="001C2F97" w:rsidP="001C2F97">
      <w:pPr>
        <w:shd w:val="clear" w:color="auto" w:fill="FFFFFF"/>
        <w:rPr>
          <w:rFonts w:ascii="Times New Roman" w:eastAsia="Times New Roman" w:hAnsi="Times New Roman" w:cs="Times New Roman"/>
          <w:color w:val="212121"/>
          <w:sz w:val="24"/>
          <w:szCs w:val="24"/>
        </w:rPr>
      </w:pPr>
      <w:r w:rsidRPr="00E91C05">
        <w:rPr>
          <w:rFonts w:ascii="Times New Roman" w:eastAsia="Times New Roman" w:hAnsi="Times New Roman" w:cs="Times New Roman"/>
          <w:b/>
          <w:color w:val="212121"/>
          <w:sz w:val="24"/>
          <w:szCs w:val="24"/>
          <w:u w:val="single"/>
        </w:rPr>
        <w:t>Violence:</w:t>
      </w:r>
      <w:r w:rsidRPr="00E91C05">
        <w:rPr>
          <w:rFonts w:ascii="Times New Roman" w:eastAsia="Times New Roman" w:hAnsi="Times New Roman" w:cs="Times New Roman"/>
          <w:color w:val="212121"/>
          <w:sz w:val="24"/>
          <w:szCs w:val="24"/>
        </w:rPr>
        <w:t xml:space="preserve"> I will not engage in and will not be tolerant of violent acts, including assaults on persons or property, hate crimes, hazing, stalking, sexual violence, or any other conduct prohibited by law or College policy. If I witness such acts perpetrated by others, I will report them to my coach or another College authority immediately. I acknowledge that the Department of Athletics may, in its discretion, immediately suspend me from my team and prohibit me from practice and competition until further notice in the event I am accused of a crime of violence or sexual assault.</w:t>
      </w:r>
    </w:p>
    <w:p w:rsidR="00461619" w:rsidRPr="00E91C05" w:rsidRDefault="00461619" w:rsidP="00461619">
      <w:pPr>
        <w:spacing w:line="324" w:lineRule="atLeast"/>
        <w:textAlignment w:val="baseline"/>
        <w:rPr>
          <w:rFonts w:ascii="Times New Roman" w:eastAsia="Times New Roman" w:hAnsi="Times New Roman" w:cs="Times New Roman"/>
          <w:color w:val="212121"/>
          <w:sz w:val="24"/>
          <w:szCs w:val="24"/>
        </w:rPr>
      </w:pPr>
      <w:r w:rsidRPr="00E91C05">
        <w:rPr>
          <w:rFonts w:ascii="Times New Roman" w:eastAsia="Times New Roman" w:hAnsi="Times New Roman" w:cs="Times New Roman"/>
          <w:b/>
          <w:color w:val="212121"/>
          <w:sz w:val="24"/>
          <w:szCs w:val="24"/>
          <w:u w:val="single"/>
        </w:rPr>
        <w:lastRenderedPageBreak/>
        <w:t>Hazing:</w:t>
      </w:r>
      <w:r w:rsidRPr="00E91C05">
        <w:rPr>
          <w:rFonts w:ascii="Times New Roman" w:eastAsia="Times New Roman" w:hAnsi="Times New Roman" w:cs="Times New Roman"/>
          <w:color w:val="212121"/>
          <w:sz w:val="24"/>
          <w:szCs w:val="24"/>
        </w:rPr>
        <w:t xml:space="preserve"> </w:t>
      </w:r>
      <w:r w:rsidRPr="00E91C05">
        <w:rPr>
          <w:rFonts w:ascii="Times New Roman" w:hAnsi="Times New Roman" w:cs="Times New Roman"/>
          <w:color w:val="000000"/>
          <w:sz w:val="24"/>
          <w:szCs w:val="24"/>
        </w:rPr>
        <w:t>I will not participate or support hazing of any kind. Hazing of any student will not be tolerated and will result in College and Athletic Department disciplinary action, including, but not limited to, suspension or expulsion from a team, or the forfeiture of athletic eligibility. The NCAA defines hazing as “any act committed against someone joining or becoming a member or maintaining membership in any organization that is humiliating, intimidating or demeaning, or endangers the health and safety of the person. Hazing includes active or passive participation in such acts and occurs regardless of the willingness to participate in the activities. Hazing creates an environment/climate in which dignity and respect are absent.”</w:t>
      </w:r>
    </w:p>
    <w:p w:rsidR="001C2F97" w:rsidRPr="00E91C05" w:rsidRDefault="001C2F97" w:rsidP="001333AF">
      <w:pPr>
        <w:shd w:val="clear" w:color="auto" w:fill="FFFFFF"/>
        <w:rPr>
          <w:rFonts w:ascii="Times New Roman" w:eastAsia="Times New Roman" w:hAnsi="Times New Roman" w:cs="Times New Roman"/>
          <w:color w:val="212121"/>
          <w:sz w:val="24"/>
          <w:szCs w:val="24"/>
        </w:rPr>
      </w:pPr>
      <w:r w:rsidRPr="00E91C05">
        <w:rPr>
          <w:rFonts w:ascii="Times New Roman" w:eastAsia="Times New Roman" w:hAnsi="Times New Roman" w:cs="Times New Roman"/>
          <w:b/>
          <w:color w:val="212121"/>
          <w:sz w:val="24"/>
          <w:szCs w:val="24"/>
          <w:u w:val="single"/>
        </w:rPr>
        <w:t>Nonconsensual Sexual Contact</w:t>
      </w:r>
      <w:r w:rsidRPr="00E91C05">
        <w:rPr>
          <w:rFonts w:ascii="Times New Roman" w:eastAsia="Times New Roman" w:hAnsi="Times New Roman" w:cs="Times New Roman"/>
          <w:color w:val="212121"/>
          <w:sz w:val="24"/>
          <w:szCs w:val="24"/>
        </w:rPr>
        <w:t>: I will not initiate or engage in nonconsensual sexual contact or sexual harassment, and I acknowledge that all forms of harassment and non-consensual sexual contact are prohibited both by law and Central Penn College rules.</w:t>
      </w:r>
    </w:p>
    <w:p w:rsidR="0038515F" w:rsidRPr="00E91C05" w:rsidRDefault="0038515F" w:rsidP="0038515F">
      <w:pPr>
        <w:shd w:val="clear" w:color="auto" w:fill="FFFFFF"/>
        <w:rPr>
          <w:rFonts w:ascii="Times New Roman" w:hAnsi="Times New Roman" w:cs="Times New Roman"/>
          <w:sz w:val="24"/>
          <w:szCs w:val="24"/>
        </w:rPr>
      </w:pPr>
      <w:r w:rsidRPr="00E91C05">
        <w:rPr>
          <w:rFonts w:ascii="Times New Roman" w:hAnsi="Times New Roman" w:cs="Times New Roman"/>
          <w:b/>
          <w:bCs/>
          <w:sz w:val="24"/>
          <w:szCs w:val="24"/>
          <w:u w:val="single"/>
        </w:rPr>
        <w:t>Sanctions:</w:t>
      </w:r>
      <w:r w:rsidRPr="00E91C05">
        <w:rPr>
          <w:rFonts w:ascii="Times New Roman" w:hAnsi="Times New Roman" w:cs="Times New Roman"/>
          <w:sz w:val="24"/>
          <w:szCs w:val="24"/>
        </w:rPr>
        <w:t xml:space="preserve"> Any inappropriate activity or language in violation of the above prohibitions, including first time offenses, is subject to investigation and possible sanction by CPC and/or the Athletics Department, as well as civil authorities. </w:t>
      </w:r>
    </w:p>
    <w:p w:rsidR="0038515F" w:rsidRPr="00E91C05" w:rsidRDefault="0038515F" w:rsidP="0038515F">
      <w:pPr>
        <w:shd w:val="clear" w:color="auto" w:fill="FFFFFF"/>
        <w:rPr>
          <w:rFonts w:ascii="Times New Roman" w:hAnsi="Times New Roman" w:cs="Times New Roman"/>
          <w:sz w:val="24"/>
          <w:szCs w:val="24"/>
        </w:rPr>
      </w:pPr>
      <w:r w:rsidRPr="00E91C05">
        <w:rPr>
          <w:rFonts w:ascii="Times New Roman" w:hAnsi="Times New Roman" w:cs="Times New Roman"/>
          <w:sz w:val="24"/>
          <w:szCs w:val="24"/>
        </w:rPr>
        <w:t xml:space="preserve">Sanctions imposed by the Athletic Director may include, but are not limited to, the following: </w:t>
      </w:r>
    </w:p>
    <w:p w:rsidR="0038515F" w:rsidRPr="00E91C05" w:rsidRDefault="0038515F" w:rsidP="0038515F">
      <w:pPr>
        <w:shd w:val="clear" w:color="auto" w:fill="FFFFFF"/>
        <w:ind w:left="900" w:hanging="180"/>
        <w:rPr>
          <w:rFonts w:ascii="Times New Roman" w:hAnsi="Times New Roman" w:cs="Times New Roman"/>
          <w:sz w:val="24"/>
          <w:szCs w:val="24"/>
        </w:rPr>
      </w:pPr>
      <w:r w:rsidRPr="00E91C05">
        <w:rPr>
          <w:rFonts w:ascii="Times New Roman" w:hAnsi="Times New Roman" w:cs="Times New Roman"/>
          <w:sz w:val="24"/>
          <w:szCs w:val="24"/>
        </w:rPr>
        <w:sym w:font="Symbol" w:char="F0B7"/>
      </w:r>
      <w:r w:rsidRPr="00E91C05">
        <w:rPr>
          <w:rFonts w:ascii="Times New Roman" w:hAnsi="Times New Roman" w:cs="Times New Roman"/>
          <w:sz w:val="24"/>
          <w:szCs w:val="24"/>
        </w:rPr>
        <w:t xml:space="preserve"> Written notification from the Athletic Director or assignee to the student-athlete outlining the policy and requiring that the unacceptable content be removed, or the social network account will be deactivated. </w:t>
      </w:r>
    </w:p>
    <w:p w:rsidR="0038515F" w:rsidRPr="00E91C05" w:rsidRDefault="0038515F" w:rsidP="0038515F">
      <w:pPr>
        <w:shd w:val="clear" w:color="auto" w:fill="FFFFFF"/>
        <w:ind w:left="900" w:hanging="180"/>
        <w:rPr>
          <w:rFonts w:ascii="Times New Roman" w:hAnsi="Times New Roman" w:cs="Times New Roman"/>
          <w:sz w:val="24"/>
          <w:szCs w:val="24"/>
        </w:rPr>
      </w:pPr>
      <w:r w:rsidRPr="00E91C05">
        <w:rPr>
          <w:rFonts w:ascii="Times New Roman" w:hAnsi="Times New Roman" w:cs="Times New Roman"/>
          <w:sz w:val="24"/>
          <w:szCs w:val="24"/>
        </w:rPr>
        <w:sym w:font="Symbol" w:char="F0B7"/>
      </w:r>
      <w:r w:rsidRPr="00E91C05">
        <w:rPr>
          <w:rFonts w:ascii="Times New Roman" w:hAnsi="Times New Roman" w:cs="Times New Roman"/>
          <w:sz w:val="24"/>
          <w:szCs w:val="24"/>
        </w:rPr>
        <w:t xml:space="preserve"> Temporary suspensions from the team until prescribed conditions are met. </w:t>
      </w:r>
    </w:p>
    <w:p w:rsidR="0038515F" w:rsidRPr="00E91C05" w:rsidRDefault="0038515F" w:rsidP="0038515F">
      <w:pPr>
        <w:shd w:val="clear" w:color="auto" w:fill="FFFFFF"/>
        <w:ind w:left="900" w:hanging="180"/>
        <w:rPr>
          <w:rFonts w:ascii="Times New Roman" w:hAnsi="Times New Roman" w:cs="Times New Roman"/>
          <w:sz w:val="24"/>
          <w:szCs w:val="24"/>
        </w:rPr>
      </w:pPr>
      <w:r w:rsidRPr="00E91C05">
        <w:rPr>
          <w:rFonts w:ascii="Times New Roman" w:hAnsi="Times New Roman" w:cs="Times New Roman"/>
          <w:sz w:val="24"/>
          <w:szCs w:val="24"/>
        </w:rPr>
        <w:sym w:font="Symbol" w:char="F0B7"/>
      </w:r>
      <w:r w:rsidRPr="00E91C05">
        <w:rPr>
          <w:rFonts w:ascii="Times New Roman" w:hAnsi="Times New Roman" w:cs="Times New Roman"/>
          <w:sz w:val="24"/>
          <w:szCs w:val="24"/>
        </w:rPr>
        <w:t xml:space="preserve"> Suspension from the team for a prescribed period. </w:t>
      </w:r>
    </w:p>
    <w:p w:rsidR="0038515F" w:rsidRPr="00E91C05" w:rsidRDefault="0038515F" w:rsidP="0038515F">
      <w:pPr>
        <w:shd w:val="clear" w:color="auto" w:fill="FFFFFF"/>
        <w:ind w:left="900" w:hanging="180"/>
        <w:rPr>
          <w:rFonts w:ascii="Times New Roman" w:hAnsi="Times New Roman" w:cs="Times New Roman"/>
          <w:sz w:val="24"/>
          <w:szCs w:val="24"/>
        </w:rPr>
      </w:pPr>
      <w:r w:rsidRPr="00E91C05">
        <w:rPr>
          <w:rFonts w:ascii="Times New Roman" w:hAnsi="Times New Roman" w:cs="Times New Roman"/>
          <w:sz w:val="24"/>
          <w:szCs w:val="24"/>
        </w:rPr>
        <w:sym w:font="Symbol" w:char="F0B7"/>
      </w:r>
      <w:r w:rsidRPr="00E91C05">
        <w:rPr>
          <w:rFonts w:ascii="Times New Roman" w:hAnsi="Times New Roman" w:cs="Times New Roman"/>
          <w:sz w:val="24"/>
          <w:szCs w:val="24"/>
        </w:rPr>
        <w:t xml:space="preserve"> Indefinite suspension from the team.</w:t>
      </w:r>
    </w:p>
    <w:p w:rsidR="00C62EAA" w:rsidRPr="00E91C05" w:rsidRDefault="0038515F" w:rsidP="00C62EAA">
      <w:pPr>
        <w:shd w:val="clear" w:color="auto" w:fill="FFFFFF"/>
        <w:ind w:left="900" w:hanging="180"/>
        <w:rPr>
          <w:rFonts w:ascii="Times New Roman" w:hAnsi="Times New Roman" w:cs="Times New Roman"/>
          <w:sz w:val="24"/>
          <w:szCs w:val="24"/>
        </w:rPr>
      </w:pPr>
      <w:r w:rsidRPr="00E91C05">
        <w:rPr>
          <w:rFonts w:ascii="Times New Roman" w:hAnsi="Times New Roman" w:cs="Times New Roman"/>
          <w:sz w:val="24"/>
          <w:szCs w:val="24"/>
        </w:rPr>
        <w:sym w:font="Symbol" w:char="F0B7"/>
      </w:r>
      <w:r w:rsidRPr="00E91C05">
        <w:rPr>
          <w:rFonts w:ascii="Times New Roman" w:hAnsi="Times New Roman" w:cs="Times New Roman"/>
          <w:sz w:val="24"/>
          <w:szCs w:val="24"/>
        </w:rPr>
        <w:t xml:space="preserve"> Dismissal from the team</w:t>
      </w:r>
    </w:p>
    <w:p w:rsidR="00C62EAA" w:rsidRPr="00E91C05" w:rsidRDefault="00C62EAA" w:rsidP="00C62EAA">
      <w:pPr>
        <w:shd w:val="clear" w:color="auto" w:fill="FFFFFF"/>
        <w:rPr>
          <w:rFonts w:ascii="Times New Roman" w:hAnsi="Times New Roman" w:cs="Times New Roman"/>
          <w:b/>
          <w:sz w:val="40"/>
          <w:szCs w:val="40"/>
        </w:rPr>
      </w:pPr>
    </w:p>
    <w:p w:rsidR="00AE358C" w:rsidRPr="00E91C05" w:rsidRDefault="00AE358C" w:rsidP="00AE358C">
      <w:pPr>
        <w:shd w:val="clear" w:color="auto" w:fill="FFFFFF"/>
        <w:rPr>
          <w:rFonts w:ascii="Times New Roman" w:hAnsi="Times New Roman" w:cs="Times New Roman"/>
          <w:b/>
          <w:sz w:val="40"/>
          <w:szCs w:val="40"/>
        </w:rPr>
      </w:pPr>
      <w:r w:rsidRPr="00E91C05">
        <w:rPr>
          <w:rFonts w:ascii="Times New Roman" w:hAnsi="Times New Roman" w:cs="Times New Roman"/>
          <w:b/>
          <w:sz w:val="40"/>
          <w:szCs w:val="40"/>
        </w:rPr>
        <w:t xml:space="preserve">Student-Athlete Information </w:t>
      </w:r>
    </w:p>
    <w:p w:rsidR="00AE358C" w:rsidRPr="00686538" w:rsidRDefault="00AE358C" w:rsidP="00AE358C">
      <w:pPr>
        <w:rPr>
          <w:rFonts w:ascii="Times New Roman" w:hAnsi="Times New Roman" w:cs="Times New Roman"/>
          <w:i/>
          <w:sz w:val="32"/>
          <w:szCs w:val="32"/>
        </w:rPr>
      </w:pPr>
      <w:r w:rsidRPr="00686538">
        <w:rPr>
          <w:rFonts w:ascii="Times New Roman" w:hAnsi="Times New Roman" w:cs="Times New Roman"/>
          <w:i/>
          <w:sz w:val="32"/>
          <w:szCs w:val="32"/>
        </w:rPr>
        <w:t>Student Equipment Policy</w:t>
      </w:r>
    </w:p>
    <w:p w:rsidR="00F33899" w:rsidRPr="00E91C05" w:rsidRDefault="00F33899" w:rsidP="00F33899">
      <w:pPr>
        <w:numPr>
          <w:ilvl w:val="0"/>
          <w:numId w:val="2"/>
        </w:numPr>
        <w:spacing w:after="0" w:line="240" w:lineRule="auto"/>
        <w:ind w:left="432"/>
        <w:textAlignment w:val="baseline"/>
        <w:rPr>
          <w:rFonts w:ascii="Times New Roman" w:eastAsia="Times New Roman" w:hAnsi="Times New Roman" w:cs="Times New Roman"/>
          <w:color w:val="000000"/>
          <w:sz w:val="24"/>
          <w:szCs w:val="24"/>
        </w:rPr>
      </w:pPr>
      <w:r w:rsidRPr="00E91C05">
        <w:rPr>
          <w:rFonts w:ascii="Times New Roman" w:eastAsia="Times New Roman" w:hAnsi="Times New Roman" w:cs="Times New Roman"/>
          <w:color w:val="000000"/>
          <w:sz w:val="24"/>
          <w:szCs w:val="24"/>
        </w:rPr>
        <w:t>Athletic equipment is property of Central Penn College and is to be used solely for the purpose of competing in an athletic program.  It is not to be used for any purpose other than team games/practices.</w:t>
      </w:r>
    </w:p>
    <w:p w:rsidR="00F33899" w:rsidRPr="00E91C05" w:rsidRDefault="00F33899" w:rsidP="00F33899">
      <w:pPr>
        <w:numPr>
          <w:ilvl w:val="0"/>
          <w:numId w:val="2"/>
        </w:numPr>
        <w:spacing w:after="0" w:line="240" w:lineRule="auto"/>
        <w:ind w:left="432"/>
        <w:textAlignment w:val="baseline"/>
        <w:rPr>
          <w:rFonts w:ascii="Times New Roman" w:eastAsia="Times New Roman" w:hAnsi="Times New Roman" w:cs="Times New Roman"/>
          <w:color w:val="000000"/>
          <w:sz w:val="24"/>
          <w:szCs w:val="24"/>
        </w:rPr>
      </w:pPr>
      <w:r w:rsidRPr="00E91C05">
        <w:rPr>
          <w:rFonts w:ascii="Times New Roman" w:eastAsia="Times New Roman" w:hAnsi="Times New Roman" w:cs="Times New Roman"/>
          <w:color w:val="000000"/>
          <w:sz w:val="24"/>
          <w:szCs w:val="24"/>
        </w:rPr>
        <w:t>You are responsible for all lost or stolen items.</w:t>
      </w:r>
    </w:p>
    <w:p w:rsidR="00F33899" w:rsidRPr="00E91C05" w:rsidRDefault="00F33899" w:rsidP="00F33899">
      <w:pPr>
        <w:numPr>
          <w:ilvl w:val="0"/>
          <w:numId w:val="2"/>
        </w:numPr>
        <w:spacing w:after="0" w:line="240" w:lineRule="auto"/>
        <w:ind w:left="432"/>
        <w:textAlignment w:val="baseline"/>
        <w:rPr>
          <w:rFonts w:ascii="Times New Roman" w:eastAsia="Times New Roman" w:hAnsi="Times New Roman" w:cs="Times New Roman"/>
          <w:color w:val="000000"/>
          <w:sz w:val="24"/>
          <w:szCs w:val="24"/>
        </w:rPr>
      </w:pPr>
      <w:r w:rsidRPr="00E91C05">
        <w:rPr>
          <w:rFonts w:ascii="Times New Roman" w:eastAsia="Times New Roman" w:hAnsi="Times New Roman" w:cs="Times New Roman"/>
          <w:color w:val="000000"/>
          <w:sz w:val="24"/>
          <w:szCs w:val="24"/>
        </w:rPr>
        <w:t>Do not alter clothing or protective padding.  If this occurs without the approval of the Athletic Director, you will be billed automatically. </w:t>
      </w:r>
    </w:p>
    <w:p w:rsidR="009F2DB0" w:rsidRPr="00E91C05" w:rsidRDefault="009F2DB0" w:rsidP="00F33899">
      <w:pPr>
        <w:numPr>
          <w:ilvl w:val="0"/>
          <w:numId w:val="2"/>
        </w:numPr>
        <w:spacing w:after="0" w:line="240" w:lineRule="auto"/>
        <w:ind w:left="432"/>
        <w:textAlignment w:val="baseline"/>
        <w:rPr>
          <w:rFonts w:ascii="Times New Roman" w:eastAsia="Times New Roman" w:hAnsi="Times New Roman" w:cs="Times New Roman"/>
          <w:color w:val="000000"/>
          <w:sz w:val="24"/>
          <w:szCs w:val="24"/>
        </w:rPr>
      </w:pPr>
      <w:r w:rsidRPr="00E91C05">
        <w:rPr>
          <w:rFonts w:ascii="Times New Roman" w:eastAsia="Times New Roman" w:hAnsi="Times New Roman" w:cs="Times New Roman"/>
          <w:color w:val="000000"/>
          <w:sz w:val="24"/>
          <w:szCs w:val="24"/>
        </w:rPr>
        <w:t xml:space="preserve">All uniforms and game equipment must be returned to the head coach or Athletic Director at the conclusion of your season.  Failure to do so, will result in being billed for a replacement uniform.  </w:t>
      </w:r>
    </w:p>
    <w:p w:rsidR="00F33899" w:rsidRPr="00E91C05" w:rsidRDefault="00F33899" w:rsidP="00F33899">
      <w:pPr>
        <w:spacing w:after="0" w:line="240" w:lineRule="auto"/>
        <w:ind w:left="432"/>
        <w:textAlignment w:val="baseline"/>
        <w:rPr>
          <w:rFonts w:ascii="Times New Roman" w:eastAsia="Times New Roman" w:hAnsi="Times New Roman" w:cs="Times New Roman"/>
          <w:color w:val="000000"/>
          <w:sz w:val="24"/>
          <w:szCs w:val="24"/>
        </w:rPr>
      </w:pPr>
    </w:p>
    <w:p w:rsidR="003F6A54" w:rsidRPr="00686538" w:rsidRDefault="003F6A54" w:rsidP="003F6A54">
      <w:pPr>
        <w:rPr>
          <w:rFonts w:ascii="Times New Roman" w:hAnsi="Times New Roman" w:cs="Times New Roman"/>
          <w:i/>
          <w:sz w:val="32"/>
          <w:szCs w:val="32"/>
        </w:rPr>
      </w:pPr>
      <w:r w:rsidRPr="00686538">
        <w:rPr>
          <w:rFonts w:ascii="Times New Roman" w:hAnsi="Times New Roman" w:cs="Times New Roman"/>
          <w:i/>
          <w:sz w:val="32"/>
          <w:szCs w:val="32"/>
        </w:rPr>
        <w:lastRenderedPageBreak/>
        <w:t xml:space="preserve">Academic Standards </w:t>
      </w:r>
    </w:p>
    <w:p w:rsidR="003F6A54" w:rsidRPr="00F70B12" w:rsidRDefault="003F6A54" w:rsidP="003F6A54">
      <w:pPr>
        <w:rPr>
          <w:rFonts w:ascii="Times New Roman" w:hAnsi="Times New Roman" w:cs="Times New Roman"/>
          <w:b/>
          <w:sz w:val="24"/>
          <w:szCs w:val="24"/>
        </w:rPr>
      </w:pPr>
      <w:r w:rsidRPr="00F70B12">
        <w:rPr>
          <w:rFonts w:ascii="Times New Roman" w:hAnsi="Times New Roman" w:cs="Times New Roman"/>
          <w:b/>
          <w:sz w:val="24"/>
          <w:szCs w:val="24"/>
        </w:rPr>
        <w:t xml:space="preserve">Minimum Standard </w:t>
      </w:r>
    </w:p>
    <w:p w:rsidR="003F6A54" w:rsidRPr="00F70B12" w:rsidRDefault="003F6A54" w:rsidP="003F6A54">
      <w:pPr>
        <w:rPr>
          <w:rFonts w:ascii="Times New Roman" w:hAnsi="Times New Roman" w:cs="Times New Roman"/>
          <w:i/>
          <w:sz w:val="24"/>
          <w:szCs w:val="24"/>
        </w:rPr>
      </w:pPr>
      <w:r w:rsidRPr="00F70B12">
        <w:rPr>
          <w:rFonts w:ascii="Times New Roman" w:hAnsi="Times New Roman" w:cs="Times New Roman"/>
          <w:i/>
          <w:sz w:val="24"/>
          <w:szCs w:val="24"/>
        </w:rPr>
        <w:t>GPA Credits</w:t>
      </w:r>
      <w:r w:rsidRPr="00F70B12">
        <w:rPr>
          <w:rFonts w:ascii="Times New Roman" w:hAnsi="Times New Roman" w:cs="Times New Roman"/>
          <w:i/>
          <w:sz w:val="24"/>
          <w:szCs w:val="24"/>
        </w:rPr>
        <w:tab/>
      </w:r>
      <w:r w:rsidRPr="00F70B12">
        <w:rPr>
          <w:rFonts w:ascii="Times New Roman" w:hAnsi="Times New Roman" w:cs="Times New Roman"/>
          <w:i/>
          <w:sz w:val="24"/>
          <w:szCs w:val="24"/>
        </w:rPr>
        <w:tab/>
        <w:t>Minimum GPA</w:t>
      </w:r>
    </w:p>
    <w:p w:rsidR="003F6A54" w:rsidRPr="00F70B12" w:rsidRDefault="003F6A54" w:rsidP="003F6A54">
      <w:pPr>
        <w:rPr>
          <w:rFonts w:ascii="Times New Roman" w:hAnsi="Times New Roman" w:cs="Times New Roman"/>
          <w:sz w:val="24"/>
          <w:szCs w:val="24"/>
        </w:rPr>
      </w:pPr>
      <w:r w:rsidRPr="00F70B12">
        <w:rPr>
          <w:rFonts w:ascii="Times New Roman" w:hAnsi="Times New Roman" w:cs="Times New Roman"/>
          <w:sz w:val="24"/>
          <w:szCs w:val="24"/>
        </w:rPr>
        <w:t>0-24</w:t>
      </w:r>
      <w:r w:rsidRPr="00F70B12">
        <w:rPr>
          <w:rFonts w:ascii="Times New Roman" w:hAnsi="Times New Roman" w:cs="Times New Roman"/>
          <w:sz w:val="24"/>
          <w:szCs w:val="24"/>
        </w:rPr>
        <w:tab/>
      </w:r>
      <w:r w:rsidRPr="00F70B12">
        <w:rPr>
          <w:rFonts w:ascii="Times New Roman" w:hAnsi="Times New Roman" w:cs="Times New Roman"/>
          <w:sz w:val="24"/>
          <w:szCs w:val="24"/>
        </w:rPr>
        <w:tab/>
      </w:r>
      <w:r w:rsidRPr="00F70B12">
        <w:rPr>
          <w:rFonts w:ascii="Times New Roman" w:hAnsi="Times New Roman" w:cs="Times New Roman"/>
          <w:sz w:val="24"/>
          <w:szCs w:val="24"/>
        </w:rPr>
        <w:tab/>
      </w:r>
      <w:r w:rsidRPr="00F70B12">
        <w:rPr>
          <w:rFonts w:ascii="Times New Roman" w:hAnsi="Times New Roman" w:cs="Times New Roman"/>
          <w:sz w:val="24"/>
          <w:szCs w:val="24"/>
        </w:rPr>
        <w:tab/>
        <w:t>1.6</w:t>
      </w:r>
    </w:p>
    <w:p w:rsidR="003F6A54" w:rsidRPr="00F70B12" w:rsidRDefault="003F6A54" w:rsidP="003F6A54">
      <w:pPr>
        <w:rPr>
          <w:rFonts w:ascii="Times New Roman" w:hAnsi="Times New Roman" w:cs="Times New Roman"/>
          <w:sz w:val="24"/>
          <w:szCs w:val="24"/>
        </w:rPr>
      </w:pPr>
      <w:r w:rsidRPr="00F70B12">
        <w:rPr>
          <w:rFonts w:ascii="Times New Roman" w:hAnsi="Times New Roman" w:cs="Times New Roman"/>
          <w:sz w:val="24"/>
          <w:szCs w:val="24"/>
        </w:rPr>
        <w:t>24-48</w:t>
      </w:r>
      <w:r w:rsidRPr="00F70B12">
        <w:rPr>
          <w:rFonts w:ascii="Times New Roman" w:hAnsi="Times New Roman" w:cs="Times New Roman"/>
          <w:sz w:val="24"/>
          <w:szCs w:val="24"/>
        </w:rPr>
        <w:tab/>
      </w:r>
      <w:r w:rsidRPr="00F70B12">
        <w:rPr>
          <w:rFonts w:ascii="Times New Roman" w:hAnsi="Times New Roman" w:cs="Times New Roman"/>
          <w:sz w:val="24"/>
          <w:szCs w:val="24"/>
        </w:rPr>
        <w:tab/>
      </w:r>
      <w:r w:rsidRPr="00F70B12">
        <w:rPr>
          <w:rFonts w:ascii="Times New Roman" w:hAnsi="Times New Roman" w:cs="Times New Roman"/>
          <w:sz w:val="24"/>
          <w:szCs w:val="24"/>
        </w:rPr>
        <w:tab/>
      </w:r>
      <w:r w:rsidRPr="00F70B12">
        <w:rPr>
          <w:rFonts w:ascii="Times New Roman" w:hAnsi="Times New Roman" w:cs="Times New Roman"/>
          <w:sz w:val="24"/>
          <w:szCs w:val="24"/>
        </w:rPr>
        <w:tab/>
        <w:t>1.75</w:t>
      </w:r>
    </w:p>
    <w:p w:rsidR="003F6A54" w:rsidRPr="00F70B12" w:rsidRDefault="003F6A54" w:rsidP="003F6A54">
      <w:pPr>
        <w:rPr>
          <w:rFonts w:ascii="Times New Roman" w:hAnsi="Times New Roman" w:cs="Times New Roman"/>
          <w:sz w:val="24"/>
          <w:szCs w:val="24"/>
        </w:rPr>
      </w:pPr>
      <w:r w:rsidRPr="00F70B12">
        <w:rPr>
          <w:rFonts w:ascii="Times New Roman" w:hAnsi="Times New Roman" w:cs="Times New Roman"/>
          <w:sz w:val="24"/>
          <w:szCs w:val="24"/>
        </w:rPr>
        <w:t>48+</w:t>
      </w:r>
      <w:r w:rsidRPr="00F70B12">
        <w:rPr>
          <w:rFonts w:ascii="Times New Roman" w:hAnsi="Times New Roman" w:cs="Times New Roman"/>
          <w:sz w:val="24"/>
          <w:szCs w:val="24"/>
        </w:rPr>
        <w:tab/>
      </w:r>
      <w:r w:rsidRPr="00F70B12">
        <w:rPr>
          <w:rFonts w:ascii="Times New Roman" w:hAnsi="Times New Roman" w:cs="Times New Roman"/>
          <w:sz w:val="24"/>
          <w:szCs w:val="24"/>
        </w:rPr>
        <w:tab/>
      </w:r>
      <w:r w:rsidRPr="00F70B12">
        <w:rPr>
          <w:rFonts w:ascii="Times New Roman" w:hAnsi="Times New Roman" w:cs="Times New Roman"/>
          <w:sz w:val="24"/>
          <w:szCs w:val="24"/>
        </w:rPr>
        <w:tab/>
      </w:r>
      <w:r w:rsidRPr="00F70B12">
        <w:rPr>
          <w:rFonts w:ascii="Times New Roman" w:hAnsi="Times New Roman" w:cs="Times New Roman"/>
          <w:sz w:val="24"/>
          <w:szCs w:val="24"/>
        </w:rPr>
        <w:tab/>
        <w:t>2.0</w:t>
      </w:r>
      <w:r w:rsidRPr="00F70B12">
        <w:rPr>
          <w:rFonts w:ascii="Times New Roman" w:hAnsi="Times New Roman" w:cs="Times New Roman"/>
          <w:sz w:val="24"/>
          <w:szCs w:val="24"/>
        </w:rPr>
        <w:tab/>
      </w:r>
    </w:p>
    <w:p w:rsidR="003F6A54" w:rsidRPr="00E91C05" w:rsidRDefault="003F6A54" w:rsidP="003F6A54">
      <w:pPr>
        <w:pStyle w:val="NormalWeb"/>
        <w:shd w:val="clear" w:color="auto" w:fill="FFFFFF"/>
        <w:spacing w:before="0" w:beforeAutospacing="0" w:after="450" w:afterAutospacing="0"/>
        <w:rPr>
          <w:color w:val="222222"/>
        </w:rPr>
      </w:pPr>
      <w:r w:rsidRPr="00E91C05">
        <w:rPr>
          <w:rStyle w:val="Strong"/>
          <w:color w:val="222222"/>
        </w:rPr>
        <w:t>Good Academic Standing</w:t>
      </w:r>
    </w:p>
    <w:p w:rsidR="003F6A54" w:rsidRPr="00E91C05" w:rsidRDefault="003F6A54" w:rsidP="003F6A54">
      <w:pPr>
        <w:pStyle w:val="NormalWeb"/>
        <w:shd w:val="clear" w:color="auto" w:fill="FFFFFF"/>
        <w:spacing w:before="0" w:beforeAutospacing="0" w:after="450" w:afterAutospacing="0"/>
        <w:rPr>
          <w:color w:val="222222"/>
        </w:rPr>
      </w:pPr>
      <w:r w:rsidRPr="00E91C05">
        <w:rPr>
          <w:color w:val="222222"/>
        </w:rPr>
        <w:t>When a student’s cumulative grade point average is 2.0 or better, that student is in good academic standing.</w:t>
      </w:r>
    </w:p>
    <w:p w:rsidR="003F6A54" w:rsidRPr="00E91C05" w:rsidRDefault="003F6A54" w:rsidP="003F6A54">
      <w:pPr>
        <w:pStyle w:val="NormalWeb"/>
        <w:shd w:val="clear" w:color="auto" w:fill="FFFFFF"/>
        <w:spacing w:before="0" w:beforeAutospacing="0" w:after="450" w:afterAutospacing="0"/>
        <w:rPr>
          <w:rStyle w:val="Strong"/>
          <w:color w:val="222222"/>
        </w:rPr>
      </w:pPr>
      <w:r w:rsidRPr="00E91C05">
        <w:rPr>
          <w:rStyle w:val="Strong"/>
          <w:color w:val="222222"/>
        </w:rPr>
        <w:t>Academic Warning</w:t>
      </w:r>
    </w:p>
    <w:p w:rsidR="003F6A54" w:rsidRPr="00E91C05" w:rsidRDefault="003F6A54" w:rsidP="003F6A54">
      <w:pPr>
        <w:pStyle w:val="NormalWeb"/>
        <w:shd w:val="clear" w:color="auto" w:fill="FFFFFF"/>
        <w:spacing w:before="0" w:beforeAutospacing="0" w:after="450" w:afterAutospacing="0"/>
        <w:rPr>
          <w:color w:val="222222"/>
        </w:rPr>
      </w:pPr>
      <w:r w:rsidRPr="00E91C05">
        <w:rPr>
          <w:color w:val="222222"/>
        </w:rPr>
        <w:t>When a student’s cumulative grade point average falls below a 2.0, that student is on academic warning. A student will have two terms to achieve good academic standing.</w:t>
      </w:r>
    </w:p>
    <w:p w:rsidR="003F6A54" w:rsidRPr="00E91C05" w:rsidRDefault="003F6A54" w:rsidP="003F6A54">
      <w:pPr>
        <w:pStyle w:val="NormalWeb"/>
        <w:shd w:val="clear" w:color="auto" w:fill="FFFFFF"/>
        <w:spacing w:before="0" w:beforeAutospacing="0" w:after="450" w:afterAutospacing="0"/>
        <w:rPr>
          <w:rStyle w:val="Strong"/>
          <w:color w:val="222222"/>
        </w:rPr>
      </w:pPr>
      <w:r w:rsidRPr="00E91C05">
        <w:rPr>
          <w:rStyle w:val="Strong"/>
          <w:color w:val="222222"/>
        </w:rPr>
        <w:t>Academic Probation</w:t>
      </w:r>
    </w:p>
    <w:p w:rsidR="003F6A54" w:rsidRPr="00E91C05" w:rsidRDefault="003F6A54" w:rsidP="003F6A54">
      <w:pPr>
        <w:pStyle w:val="NormalWeb"/>
        <w:shd w:val="clear" w:color="auto" w:fill="FFFFFF"/>
        <w:spacing w:before="0" w:beforeAutospacing="0" w:after="450" w:afterAutospacing="0"/>
        <w:rPr>
          <w:color w:val="222222"/>
        </w:rPr>
      </w:pPr>
      <w:r w:rsidRPr="00E91C05">
        <w:rPr>
          <w:color w:val="222222"/>
        </w:rPr>
        <w:t>Academic probation occurs when a student’s cumulative grade point average falls below a 2.0 after the term in which he/she was conditionally accepted or after the term in which he/she was placed on academic warning. A student on academic probation will have one term to achieve good academic standing. In order to improve student success, students will be limited to ten credits during the probation term. Academic probation occurs when a student’s cumulative grade point average falls below a 2.0 after the term in which he/she was conditionally accepted or after the term in which he/she was placed on academic warning.</w:t>
      </w:r>
    </w:p>
    <w:p w:rsidR="003F6A54" w:rsidRPr="00E91C05" w:rsidRDefault="003F6A54" w:rsidP="003F6A54">
      <w:pPr>
        <w:pStyle w:val="NormalWeb"/>
        <w:shd w:val="clear" w:color="auto" w:fill="FFFFFF"/>
        <w:spacing w:before="0" w:beforeAutospacing="0" w:after="450" w:afterAutospacing="0"/>
        <w:rPr>
          <w:color w:val="222222"/>
        </w:rPr>
      </w:pPr>
      <w:r w:rsidRPr="00E91C05">
        <w:rPr>
          <w:rStyle w:val="Strong"/>
          <w:color w:val="222222"/>
        </w:rPr>
        <w:t>Academic Dismissal</w:t>
      </w:r>
    </w:p>
    <w:p w:rsidR="003F6A54" w:rsidRPr="00E91C05" w:rsidRDefault="003F6A54" w:rsidP="003F6A54">
      <w:pPr>
        <w:pStyle w:val="NormalWeb"/>
        <w:shd w:val="clear" w:color="auto" w:fill="FFFFFF"/>
        <w:spacing w:before="0" w:beforeAutospacing="0" w:after="450" w:afterAutospacing="0"/>
        <w:rPr>
          <w:color w:val="222222"/>
        </w:rPr>
      </w:pPr>
      <w:r w:rsidRPr="00E91C05">
        <w:rPr>
          <w:color w:val="222222"/>
        </w:rPr>
        <w:t>When a student’s cumulative grade point average falls 2.0 for three consecutive terms, that student is moved from academic probation to academic dismissal. When a student’s cumulative grade point average falls below a 1.0 at any point, that student is academically dismissed.</w:t>
      </w:r>
    </w:p>
    <w:p w:rsidR="003F6A54" w:rsidRPr="00E91C05" w:rsidRDefault="003F6A54" w:rsidP="003F6A54">
      <w:pPr>
        <w:pStyle w:val="NormalWeb"/>
        <w:shd w:val="clear" w:color="auto" w:fill="FFFFFF"/>
        <w:spacing w:before="0" w:beforeAutospacing="0" w:after="450" w:afterAutospacing="0"/>
        <w:rPr>
          <w:rStyle w:val="Strong"/>
          <w:color w:val="222222"/>
        </w:rPr>
      </w:pPr>
      <w:r w:rsidRPr="00E91C05">
        <w:rPr>
          <w:rStyle w:val="Strong"/>
          <w:color w:val="222222"/>
        </w:rPr>
        <w:t>Readmission after Dismissal</w:t>
      </w:r>
    </w:p>
    <w:p w:rsidR="003F6A54" w:rsidRPr="00E91C05" w:rsidRDefault="003F6A54" w:rsidP="003F6A54">
      <w:pPr>
        <w:pStyle w:val="NormalWeb"/>
        <w:shd w:val="clear" w:color="auto" w:fill="FFFFFF"/>
        <w:spacing w:before="0" w:beforeAutospacing="0" w:after="450" w:afterAutospacing="0"/>
        <w:rPr>
          <w:color w:val="222222"/>
        </w:rPr>
      </w:pPr>
      <w:r w:rsidRPr="00E91C05">
        <w:rPr>
          <w:color w:val="222222"/>
        </w:rPr>
        <w:t xml:space="preserve">A student who fails to achieve good academic standing for three consecutive terms is academically dismissed and is suspended from the College for two terms. After the two term </w:t>
      </w:r>
      <w:r w:rsidRPr="00E91C05">
        <w:rPr>
          <w:color w:val="222222"/>
        </w:rPr>
        <w:lastRenderedPageBreak/>
        <w:t>suspension, a student may reapply through the admissions process. Readmission to the College is not guaranteed. Students who are reaccepted will be accepted under a new College catalog and subject to any College, School, or program changes. Students who are re-accepted under a 2.2 GPA will be accepted under a conditional status and given two terms to achieve good academic standing.</w:t>
      </w:r>
    </w:p>
    <w:p w:rsidR="003F6A54" w:rsidRPr="00E91C05" w:rsidRDefault="003F6A54" w:rsidP="003F6A54">
      <w:pPr>
        <w:pStyle w:val="NormalWeb"/>
        <w:shd w:val="clear" w:color="auto" w:fill="FFFFFF"/>
        <w:spacing w:before="0" w:beforeAutospacing="0" w:after="450" w:afterAutospacing="0"/>
        <w:rPr>
          <w:rStyle w:val="Strong"/>
          <w:color w:val="222222"/>
        </w:rPr>
      </w:pPr>
      <w:r w:rsidRPr="00E91C05">
        <w:rPr>
          <w:rStyle w:val="Strong"/>
          <w:color w:val="222222"/>
        </w:rPr>
        <w:t>Right to Appeal</w:t>
      </w:r>
    </w:p>
    <w:p w:rsidR="003F6A54" w:rsidRPr="00E91C05" w:rsidRDefault="003F6A54" w:rsidP="003F6A54">
      <w:pPr>
        <w:pStyle w:val="NormalWeb"/>
        <w:shd w:val="clear" w:color="auto" w:fill="FFFFFF"/>
        <w:spacing w:before="0" w:beforeAutospacing="0" w:after="450" w:afterAutospacing="0"/>
        <w:rPr>
          <w:color w:val="222222"/>
        </w:rPr>
      </w:pPr>
      <w:r w:rsidRPr="00E91C05">
        <w:rPr>
          <w:color w:val="222222"/>
        </w:rPr>
        <w:t>The student has the right to appeal academic standing decisions. See the Academic Grievance Policy</w:t>
      </w:r>
      <w:r w:rsidR="00F70B12">
        <w:rPr>
          <w:color w:val="222222"/>
        </w:rPr>
        <w:t xml:space="preserve"> in the Student Handbook</w:t>
      </w:r>
      <w:r w:rsidRPr="00E91C05">
        <w:rPr>
          <w:color w:val="222222"/>
        </w:rPr>
        <w:t xml:space="preserve"> for more information.</w:t>
      </w:r>
    </w:p>
    <w:p w:rsidR="00AE358C" w:rsidRPr="00686538" w:rsidRDefault="00AE358C" w:rsidP="00AE358C">
      <w:pPr>
        <w:rPr>
          <w:rFonts w:ascii="Times New Roman" w:hAnsi="Times New Roman" w:cs="Times New Roman"/>
          <w:i/>
          <w:sz w:val="32"/>
          <w:szCs w:val="32"/>
        </w:rPr>
      </w:pPr>
      <w:r w:rsidRPr="00686538">
        <w:rPr>
          <w:rFonts w:ascii="Times New Roman" w:hAnsi="Times New Roman" w:cs="Times New Roman"/>
          <w:i/>
          <w:sz w:val="32"/>
          <w:szCs w:val="32"/>
        </w:rPr>
        <w:t xml:space="preserve">Class </w:t>
      </w:r>
      <w:r w:rsidR="003A6FCD" w:rsidRPr="00686538">
        <w:rPr>
          <w:rFonts w:ascii="Times New Roman" w:hAnsi="Times New Roman" w:cs="Times New Roman"/>
          <w:i/>
          <w:sz w:val="32"/>
          <w:szCs w:val="32"/>
        </w:rPr>
        <w:t xml:space="preserve">Attendance and </w:t>
      </w:r>
      <w:r w:rsidRPr="00686538">
        <w:rPr>
          <w:rFonts w:ascii="Times New Roman" w:hAnsi="Times New Roman" w:cs="Times New Roman"/>
          <w:i/>
          <w:sz w:val="32"/>
          <w:szCs w:val="32"/>
        </w:rPr>
        <w:t>Absence Policy</w:t>
      </w:r>
    </w:p>
    <w:p w:rsidR="003A6FCD" w:rsidRPr="00E91C05" w:rsidRDefault="003A6FCD" w:rsidP="00AE358C">
      <w:pPr>
        <w:rPr>
          <w:rFonts w:ascii="Times New Roman" w:hAnsi="Times New Roman" w:cs="Times New Roman"/>
          <w:color w:val="000000"/>
          <w:sz w:val="24"/>
          <w:szCs w:val="24"/>
          <w:shd w:val="clear" w:color="auto" w:fill="FFFFFF"/>
        </w:rPr>
      </w:pPr>
      <w:r w:rsidRPr="00E91C05">
        <w:rPr>
          <w:rFonts w:ascii="Times New Roman" w:hAnsi="Times New Roman" w:cs="Times New Roman"/>
          <w:color w:val="000000"/>
          <w:sz w:val="24"/>
          <w:szCs w:val="24"/>
          <w:shd w:val="clear" w:color="auto" w:fill="FFFFFF"/>
        </w:rPr>
        <w:t>Student-Athletes within the Central Penn intercollegiate athletic programs are bound to the same standard of academic excellence expected of all undergraduate and graduate students. Students must also meet all academic expectations set forth by the USCAA. Since the pursuit of both academic and athletic excellence is a time-intensive activity, it is inevitable that student-athletes will face conflicts between their class and athletic schedules. The following measure will be taken to ensure academic success:</w:t>
      </w:r>
    </w:p>
    <w:p w:rsidR="003A6FCD" w:rsidRPr="00E91C05" w:rsidRDefault="00C63BE1" w:rsidP="003A6FCD">
      <w:pPr>
        <w:pStyle w:val="ListParagraph"/>
        <w:numPr>
          <w:ilvl w:val="0"/>
          <w:numId w:val="3"/>
        </w:numPr>
        <w:rPr>
          <w:rFonts w:ascii="Times New Roman" w:hAnsi="Times New Roman"/>
          <w:color w:val="000000"/>
          <w:sz w:val="24"/>
          <w:szCs w:val="24"/>
          <w:shd w:val="clear" w:color="auto" w:fill="FFFFFF"/>
        </w:rPr>
      </w:pPr>
      <w:r w:rsidRPr="00E91C05">
        <w:rPr>
          <w:rFonts w:ascii="Times New Roman" w:hAnsi="Times New Roman"/>
          <w:color w:val="000000"/>
          <w:sz w:val="24"/>
          <w:szCs w:val="24"/>
          <w:shd w:val="clear" w:color="auto" w:fill="FFFFFF"/>
        </w:rPr>
        <w:t xml:space="preserve">The </w:t>
      </w:r>
      <w:r w:rsidR="003A6FCD" w:rsidRPr="00E91C05">
        <w:rPr>
          <w:rFonts w:ascii="Times New Roman" w:hAnsi="Times New Roman"/>
          <w:color w:val="000000"/>
          <w:sz w:val="24"/>
          <w:szCs w:val="24"/>
          <w:shd w:val="clear" w:color="auto" w:fill="FFFFFF"/>
        </w:rPr>
        <w:t>Athletics</w:t>
      </w:r>
      <w:r w:rsidRPr="00E91C05">
        <w:rPr>
          <w:rFonts w:ascii="Times New Roman" w:hAnsi="Times New Roman"/>
          <w:color w:val="000000"/>
          <w:sz w:val="24"/>
          <w:szCs w:val="24"/>
          <w:shd w:val="clear" w:color="auto" w:fill="FFFFFF"/>
        </w:rPr>
        <w:t xml:space="preserve"> Director</w:t>
      </w:r>
      <w:r w:rsidR="003A6FCD" w:rsidRPr="00E91C05">
        <w:rPr>
          <w:rFonts w:ascii="Times New Roman" w:hAnsi="Times New Roman"/>
          <w:color w:val="000000"/>
          <w:sz w:val="24"/>
          <w:szCs w:val="24"/>
          <w:shd w:val="clear" w:color="auto" w:fill="FFFFFF"/>
        </w:rPr>
        <w:t xml:space="preserve"> and Head Coaches will take the academic calendar and schedule into account when scheduling athletic contests, practices and team meetings.</w:t>
      </w:r>
    </w:p>
    <w:p w:rsidR="003A6FCD" w:rsidRPr="00E91C05" w:rsidRDefault="003A6FCD" w:rsidP="003A6FCD">
      <w:pPr>
        <w:pStyle w:val="ListParagraph"/>
        <w:numPr>
          <w:ilvl w:val="0"/>
          <w:numId w:val="3"/>
        </w:numPr>
        <w:rPr>
          <w:rFonts w:ascii="Times New Roman" w:hAnsi="Times New Roman"/>
          <w:color w:val="000000"/>
          <w:sz w:val="24"/>
          <w:szCs w:val="24"/>
          <w:shd w:val="clear" w:color="auto" w:fill="FFFFFF"/>
        </w:rPr>
      </w:pPr>
      <w:r w:rsidRPr="00E91C05">
        <w:rPr>
          <w:rFonts w:ascii="Times New Roman" w:hAnsi="Times New Roman"/>
          <w:color w:val="000000"/>
          <w:sz w:val="24"/>
          <w:szCs w:val="24"/>
          <w:shd w:val="clear" w:color="auto" w:fill="FFFFFF"/>
        </w:rPr>
        <w:t>It is recognized that certain course activities are necessary to meet course and/or program requirements. Student-athletes should make every effort to minimize conflicts with such academic activities, e.g. clinical, labs and field trips.</w:t>
      </w:r>
    </w:p>
    <w:p w:rsidR="003A6FCD" w:rsidRPr="00E91C05" w:rsidRDefault="003A6FCD" w:rsidP="00EC16F1">
      <w:pPr>
        <w:pStyle w:val="ListParagraph"/>
        <w:numPr>
          <w:ilvl w:val="0"/>
          <w:numId w:val="3"/>
        </w:numPr>
        <w:rPr>
          <w:rFonts w:ascii="Times New Roman" w:hAnsi="Times New Roman"/>
          <w:color w:val="000000"/>
          <w:sz w:val="24"/>
          <w:szCs w:val="24"/>
          <w:shd w:val="clear" w:color="auto" w:fill="FFFFFF"/>
        </w:rPr>
      </w:pPr>
      <w:r w:rsidRPr="00E91C05">
        <w:rPr>
          <w:rFonts w:ascii="Times New Roman" w:hAnsi="Times New Roman"/>
          <w:color w:val="000000"/>
          <w:sz w:val="24"/>
          <w:szCs w:val="24"/>
          <w:shd w:val="clear" w:color="auto" w:fill="FFFFFF"/>
        </w:rPr>
        <w:t>Authorized absences for scheduled athletic competitions and related travel do not relieve student-athletes of their class responsibilities.  They are responsible for any course material covered during a missed class.</w:t>
      </w:r>
      <w:r w:rsidR="00EC16F1" w:rsidRPr="00E91C05">
        <w:rPr>
          <w:rFonts w:ascii="Times New Roman" w:hAnsi="Times New Roman"/>
          <w:color w:val="000000"/>
          <w:sz w:val="24"/>
          <w:szCs w:val="24"/>
          <w:shd w:val="clear" w:color="auto" w:fill="FFFFFF"/>
        </w:rPr>
        <w:t xml:space="preserve"> Class time is not to be missed for practice.</w:t>
      </w:r>
    </w:p>
    <w:p w:rsidR="003A6FCD" w:rsidRPr="00E91C05" w:rsidRDefault="003A6FCD" w:rsidP="003A6FCD">
      <w:pPr>
        <w:pStyle w:val="ListParagraph"/>
        <w:numPr>
          <w:ilvl w:val="0"/>
          <w:numId w:val="3"/>
        </w:numPr>
        <w:rPr>
          <w:rFonts w:ascii="Times New Roman" w:hAnsi="Times New Roman"/>
          <w:color w:val="000000"/>
          <w:sz w:val="24"/>
          <w:szCs w:val="24"/>
          <w:shd w:val="clear" w:color="auto" w:fill="FFFFFF"/>
        </w:rPr>
      </w:pPr>
      <w:r w:rsidRPr="00E91C05">
        <w:rPr>
          <w:rFonts w:ascii="Times New Roman" w:hAnsi="Times New Roman"/>
          <w:color w:val="000000"/>
          <w:sz w:val="24"/>
          <w:szCs w:val="24"/>
          <w:shd w:val="clear" w:color="auto" w:fill="FFFFFF"/>
        </w:rPr>
        <w:t xml:space="preserve">Faculty members should not penalize student-athletes for missing classes due to conflicts with scheduled athletic contests or related travel when the appropriate communication and documentations steps are taken. </w:t>
      </w:r>
    </w:p>
    <w:p w:rsidR="003A6FCD" w:rsidRPr="00E91C05" w:rsidRDefault="003A6FCD" w:rsidP="003A6FCD">
      <w:pPr>
        <w:pStyle w:val="ListParagraph"/>
        <w:numPr>
          <w:ilvl w:val="0"/>
          <w:numId w:val="3"/>
        </w:numPr>
        <w:rPr>
          <w:rFonts w:ascii="Times New Roman" w:hAnsi="Times New Roman"/>
          <w:color w:val="000000"/>
          <w:sz w:val="24"/>
          <w:szCs w:val="24"/>
          <w:shd w:val="clear" w:color="auto" w:fill="FFFFFF"/>
        </w:rPr>
      </w:pPr>
      <w:r w:rsidRPr="00E91C05">
        <w:rPr>
          <w:rFonts w:ascii="Times New Roman" w:hAnsi="Times New Roman"/>
          <w:color w:val="000000"/>
          <w:sz w:val="24"/>
          <w:szCs w:val="24"/>
          <w:shd w:val="clear" w:color="auto" w:fill="FFFFFF"/>
        </w:rPr>
        <w:t xml:space="preserve">Student-Athletes must have a </w:t>
      </w:r>
      <w:r w:rsidRPr="00E91C05">
        <w:rPr>
          <w:rFonts w:ascii="Times New Roman" w:hAnsi="Times New Roman"/>
          <w:b/>
          <w:i/>
          <w:color w:val="000000"/>
          <w:sz w:val="24"/>
          <w:szCs w:val="24"/>
          <w:shd w:val="clear" w:color="auto" w:fill="FFFFFF"/>
        </w:rPr>
        <w:t>Class Conflict Form</w:t>
      </w:r>
      <w:r w:rsidRPr="00E91C05">
        <w:rPr>
          <w:rFonts w:ascii="Times New Roman" w:hAnsi="Times New Roman"/>
          <w:color w:val="000000"/>
          <w:sz w:val="24"/>
          <w:szCs w:val="24"/>
          <w:shd w:val="clear" w:color="auto" w:fill="FFFFFF"/>
        </w:rPr>
        <w:t xml:space="preserve"> signed by Faculty members prior to missing their class for approval and work assignments. </w:t>
      </w:r>
      <w:r w:rsidR="00EC16F1" w:rsidRPr="00E91C05">
        <w:rPr>
          <w:rFonts w:ascii="Times New Roman" w:hAnsi="Times New Roman"/>
          <w:color w:val="000000"/>
          <w:sz w:val="24"/>
          <w:szCs w:val="24"/>
          <w:shd w:val="clear" w:color="auto" w:fill="FFFFFF"/>
        </w:rPr>
        <w:t xml:space="preserve">Students can get a copy of this form from their coach or Athletic Director. </w:t>
      </w:r>
    </w:p>
    <w:p w:rsidR="00EC16F1" w:rsidRPr="00E91C05" w:rsidRDefault="00EC16F1" w:rsidP="00EC16F1">
      <w:pPr>
        <w:ind w:left="360"/>
        <w:rPr>
          <w:rFonts w:ascii="Times New Roman" w:hAnsi="Times New Roman" w:cs="Times New Roman"/>
          <w:color w:val="000000"/>
          <w:sz w:val="24"/>
          <w:szCs w:val="24"/>
          <w:shd w:val="clear" w:color="auto" w:fill="FFFFFF"/>
        </w:rPr>
      </w:pPr>
    </w:p>
    <w:p w:rsidR="00F70B12" w:rsidRDefault="00F70B12" w:rsidP="00AE358C">
      <w:pPr>
        <w:rPr>
          <w:rFonts w:ascii="Times New Roman" w:hAnsi="Times New Roman" w:cs="Times New Roman"/>
          <w:sz w:val="32"/>
          <w:szCs w:val="32"/>
        </w:rPr>
      </w:pPr>
    </w:p>
    <w:p w:rsidR="00686538" w:rsidRDefault="00686538" w:rsidP="00AE358C">
      <w:pPr>
        <w:rPr>
          <w:rFonts w:ascii="Times New Roman" w:hAnsi="Times New Roman" w:cs="Times New Roman"/>
          <w:sz w:val="32"/>
          <w:szCs w:val="32"/>
        </w:rPr>
      </w:pPr>
    </w:p>
    <w:p w:rsidR="00686538" w:rsidRDefault="00686538" w:rsidP="00AE358C">
      <w:pPr>
        <w:rPr>
          <w:rFonts w:ascii="Times New Roman" w:hAnsi="Times New Roman" w:cs="Times New Roman"/>
          <w:sz w:val="32"/>
          <w:szCs w:val="32"/>
        </w:rPr>
      </w:pPr>
      <w:bookmarkStart w:id="0" w:name="_GoBack"/>
      <w:bookmarkEnd w:id="0"/>
    </w:p>
    <w:p w:rsidR="00686538" w:rsidRDefault="00686538" w:rsidP="00AE358C">
      <w:pPr>
        <w:rPr>
          <w:rFonts w:ascii="Times New Roman" w:hAnsi="Times New Roman" w:cs="Times New Roman"/>
          <w:sz w:val="32"/>
          <w:szCs w:val="32"/>
        </w:rPr>
      </w:pPr>
    </w:p>
    <w:p w:rsidR="00AE358C" w:rsidRPr="00686538" w:rsidRDefault="00AE358C" w:rsidP="00AE358C">
      <w:pPr>
        <w:rPr>
          <w:rFonts w:ascii="Times New Roman" w:hAnsi="Times New Roman" w:cs="Times New Roman"/>
          <w:i/>
          <w:sz w:val="32"/>
          <w:szCs w:val="32"/>
        </w:rPr>
      </w:pPr>
      <w:r w:rsidRPr="00686538">
        <w:rPr>
          <w:rFonts w:ascii="Times New Roman" w:hAnsi="Times New Roman" w:cs="Times New Roman"/>
          <w:i/>
          <w:sz w:val="32"/>
          <w:szCs w:val="32"/>
        </w:rPr>
        <w:lastRenderedPageBreak/>
        <w:t xml:space="preserve">Student Support Services </w:t>
      </w:r>
    </w:p>
    <w:p w:rsidR="00D617AC" w:rsidRPr="00686538" w:rsidRDefault="00D617AC" w:rsidP="00AE358C">
      <w:pPr>
        <w:rPr>
          <w:rFonts w:ascii="Times New Roman" w:hAnsi="Times New Roman" w:cs="Times New Roman"/>
          <w:b/>
          <w:sz w:val="24"/>
          <w:szCs w:val="24"/>
          <w:u w:val="single"/>
        </w:rPr>
      </w:pPr>
      <w:r w:rsidRPr="00686538">
        <w:rPr>
          <w:rFonts w:ascii="Times New Roman" w:hAnsi="Times New Roman" w:cs="Times New Roman"/>
          <w:b/>
          <w:sz w:val="24"/>
          <w:szCs w:val="24"/>
          <w:u w:val="single"/>
        </w:rPr>
        <w:t>Learning Center</w:t>
      </w:r>
    </w:p>
    <w:p w:rsidR="009F09EB" w:rsidRPr="00E91C05" w:rsidRDefault="009F09EB" w:rsidP="009F09EB">
      <w:pPr>
        <w:pStyle w:val="ListParagraph"/>
        <w:numPr>
          <w:ilvl w:val="0"/>
          <w:numId w:val="9"/>
        </w:numPr>
        <w:rPr>
          <w:rFonts w:ascii="Times New Roman" w:hAnsi="Times New Roman"/>
          <w:iCs/>
          <w:sz w:val="24"/>
          <w:szCs w:val="24"/>
        </w:rPr>
      </w:pPr>
      <w:r w:rsidRPr="00E91C05">
        <w:rPr>
          <w:rFonts w:ascii="Times New Roman" w:hAnsi="Times New Roman"/>
          <w:iCs/>
          <w:sz w:val="24"/>
          <w:szCs w:val="24"/>
        </w:rPr>
        <w:t xml:space="preserve">Student-athletes come to the Learning Center for study halls where they have access to study space, computers (and a printer next door), textbooks for the math and composition classes, calculators, resource pages with helpful tips and most of all, tutors. The Learning Center staffs tutors to help in math, writing, accounting, and anatomy, but many of the tutors are versatile and can help student-athletes in other classes. Learning Center staff check in with student-athletes during their study hall sessions to offer assistance and answer questions. In order to log their attendance in the study hall, student-athletes will need to sign in by scanning a code with the camera of their phone. </w:t>
      </w:r>
    </w:p>
    <w:p w:rsidR="009F09EB" w:rsidRPr="00E91C05" w:rsidRDefault="009F09EB" w:rsidP="00AE358C">
      <w:pPr>
        <w:rPr>
          <w:rFonts w:ascii="Times New Roman" w:hAnsi="Times New Roman" w:cs="Times New Roman"/>
          <w:b/>
          <w:sz w:val="24"/>
          <w:szCs w:val="24"/>
        </w:rPr>
      </w:pPr>
    </w:p>
    <w:p w:rsidR="00D617AC" w:rsidRPr="00686538" w:rsidRDefault="0053183D" w:rsidP="00AE358C">
      <w:pPr>
        <w:rPr>
          <w:rFonts w:ascii="Times New Roman" w:hAnsi="Times New Roman" w:cs="Times New Roman"/>
          <w:b/>
          <w:sz w:val="24"/>
          <w:szCs w:val="24"/>
          <w:u w:val="single"/>
        </w:rPr>
      </w:pPr>
      <w:r w:rsidRPr="00686538">
        <w:rPr>
          <w:rFonts w:ascii="Times New Roman" w:hAnsi="Times New Roman" w:cs="Times New Roman"/>
          <w:b/>
          <w:sz w:val="24"/>
          <w:szCs w:val="24"/>
          <w:u w:val="single"/>
        </w:rPr>
        <w:t>Center for Equity &amp; Multicultural Affairs</w:t>
      </w:r>
    </w:p>
    <w:p w:rsidR="0053183D" w:rsidRPr="00E91C05" w:rsidRDefault="0053183D" w:rsidP="0053183D">
      <w:pPr>
        <w:pStyle w:val="ListParagraph"/>
        <w:numPr>
          <w:ilvl w:val="0"/>
          <w:numId w:val="7"/>
        </w:numPr>
        <w:spacing w:after="0" w:line="240" w:lineRule="auto"/>
        <w:contextualSpacing w:val="0"/>
        <w:rPr>
          <w:rFonts w:ascii="Times New Roman" w:hAnsi="Times New Roman"/>
          <w:sz w:val="24"/>
          <w:szCs w:val="24"/>
        </w:rPr>
      </w:pPr>
      <w:r w:rsidRPr="00E91C05">
        <w:rPr>
          <w:rFonts w:ascii="Times New Roman" w:hAnsi="Times New Roman"/>
          <w:b/>
          <w:bCs/>
          <w:sz w:val="24"/>
          <w:szCs w:val="24"/>
        </w:rPr>
        <w:t>Disability Support Services</w:t>
      </w:r>
      <w:r w:rsidRPr="00E91C05">
        <w:rPr>
          <w:rFonts w:ascii="Times New Roman" w:hAnsi="Times New Roman"/>
          <w:sz w:val="24"/>
          <w:szCs w:val="24"/>
        </w:rPr>
        <w:t xml:space="preserve"> assists students by providing letters of accommodation for students with qualifying disabilities. DSS also assists students in need of short term accommodations as the result of illness or injury.</w:t>
      </w:r>
    </w:p>
    <w:p w:rsidR="0053183D" w:rsidRPr="00E91C05" w:rsidRDefault="0053183D" w:rsidP="0053183D">
      <w:pPr>
        <w:pStyle w:val="ListParagraph"/>
        <w:numPr>
          <w:ilvl w:val="0"/>
          <w:numId w:val="7"/>
        </w:numPr>
        <w:spacing w:after="0" w:line="240" w:lineRule="auto"/>
        <w:contextualSpacing w:val="0"/>
        <w:rPr>
          <w:rFonts w:ascii="Times New Roman" w:hAnsi="Times New Roman"/>
          <w:sz w:val="24"/>
          <w:szCs w:val="24"/>
        </w:rPr>
      </w:pPr>
      <w:r w:rsidRPr="00E91C05">
        <w:rPr>
          <w:rFonts w:ascii="Times New Roman" w:hAnsi="Times New Roman"/>
          <w:b/>
          <w:bCs/>
          <w:sz w:val="24"/>
          <w:szCs w:val="24"/>
        </w:rPr>
        <w:t>Title IX</w:t>
      </w:r>
      <w:r w:rsidRPr="00E91C05">
        <w:rPr>
          <w:rFonts w:ascii="Times New Roman" w:hAnsi="Times New Roman"/>
          <w:sz w:val="24"/>
          <w:szCs w:val="24"/>
        </w:rPr>
        <w:t xml:space="preserve"> is a resource for students who have experienced of witnessed sexual harassment, relationship violence, or assault. Title IX also assists students who are expecting a child (or whose partner is expecting a child). Title IX works to ensure equity in athletic offerings for both men’s and women’s programs</w:t>
      </w:r>
      <w:r w:rsidR="00EC339C" w:rsidRPr="00E91C05">
        <w:rPr>
          <w:rFonts w:ascii="Times New Roman" w:hAnsi="Times New Roman"/>
          <w:sz w:val="24"/>
          <w:szCs w:val="24"/>
        </w:rPr>
        <w:t>.</w:t>
      </w:r>
    </w:p>
    <w:p w:rsidR="0053183D" w:rsidRPr="00E91C05" w:rsidRDefault="0053183D" w:rsidP="0053183D">
      <w:pPr>
        <w:pStyle w:val="ListParagraph"/>
        <w:numPr>
          <w:ilvl w:val="0"/>
          <w:numId w:val="7"/>
        </w:numPr>
        <w:spacing w:after="0" w:line="240" w:lineRule="auto"/>
        <w:contextualSpacing w:val="0"/>
        <w:rPr>
          <w:rFonts w:ascii="Times New Roman" w:hAnsi="Times New Roman"/>
          <w:sz w:val="24"/>
          <w:szCs w:val="24"/>
        </w:rPr>
      </w:pPr>
      <w:r w:rsidRPr="00E91C05">
        <w:rPr>
          <w:rFonts w:ascii="Times New Roman" w:hAnsi="Times New Roman"/>
          <w:b/>
          <w:bCs/>
          <w:sz w:val="24"/>
          <w:szCs w:val="24"/>
        </w:rPr>
        <w:t>Student Rights &amp; Responsibilities</w:t>
      </w:r>
      <w:r w:rsidRPr="00E91C05">
        <w:rPr>
          <w:rFonts w:ascii="Times New Roman" w:hAnsi="Times New Roman"/>
          <w:sz w:val="24"/>
          <w:szCs w:val="24"/>
        </w:rPr>
        <w:t xml:space="preserve"> is the place to go if you've been written up and you have questions about the judicial process, you've been sanctioned and need to file an appeal, or you need to file a grievance for anything non-judicial related</w:t>
      </w:r>
    </w:p>
    <w:p w:rsidR="0053183D" w:rsidRPr="00E91C05" w:rsidRDefault="0053183D" w:rsidP="0053183D">
      <w:pPr>
        <w:pStyle w:val="ListParagraph"/>
        <w:numPr>
          <w:ilvl w:val="0"/>
          <w:numId w:val="7"/>
        </w:numPr>
        <w:spacing w:after="0" w:line="240" w:lineRule="auto"/>
        <w:contextualSpacing w:val="0"/>
        <w:rPr>
          <w:rFonts w:ascii="Times New Roman" w:hAnsi="Times New Roman"/>
          <w:sz w:val="24"/>
          <w:szCs w:val="24"/>
        </w:rPr>
      </w:pPr>
      <w:r w:rsidRPr="00E91C05">
        <w:rPr>
          <w:rFonts w:ascii="Times New Roman" w:hAnsi="Times New Roman"/>
          <w:b/>
          <w:bCs/>
          <w:sz w:val="24"/>
          <w:szCs w:val="24"/>
        </w:rPr>
        <w:t>Multicultural Affairs</w:t>
      </w:r>
      <w:r w:rsidRPr="00E91C05">
        <w:rPr>
          <w:rFonts w:ascii="Times New Roman" w:hAnsi="Times New Roman"/>
          <w:sz w:val="24"/>
          <w:szCs w:val="24"/>
        </w:rPr>
        <w:t xml:space="preserve"> offers engaging events and programs to help you strengthen your cultural competency. Multicultural Affairs is also a resource for student if they have experienced or witnessed harassment on the basis of race, ethnicity, religion, age, ability, etc. </w:t>
      </w:r>
    </w:p>
    <w:p w:rsidR="00555E6D" w:rsidRPr="00E91C05" w:rsidRDefault="00555E6D" w:rsidP="00AE358C">
      <w:pPr>
        <w:rPr>
          <w:rFonts w:ascii="Times New Roman" w:hAnsi="Times New Roman" w:cs="Times New Roman"/>
          <w:b/>
          <w:sz w:val="24"/>
          <w:szCs w:val="24"/>
        </w:rPr>
      </w:pPr>
    </w:p>
    <w:p w:rsidR="00D617AC" w:rsidRPr="00686538" w:rsidRDefault="00D617AC" w:rsidP="00AE358C">
      <w:pPr>
        <w:rPr>
          <w:rFonts w:ascii="Times New Roman" w:hAnsi="Times New Roman" w:cs="Times New Roman"/>
          <w:b/>
          <w:sz w:val="24"/>
          <w:szCs w:val="24"/>
          <w:u w:val="single"/>
        </w:rPr>
      </w:pPr>
      <w:r w:rsidRPr="00686538">
        <w:rPr>
          <w:rFonts w:ascii="Times New Roman" w:hAnsi="Times New Roman" w:cs="Times New Roman"/>
          <w:b/>
          <w:sz w:val="24"/>
          <w:szCs w:val="24"/>
          <w:u w:val="single"/>
        </w:rPr>
        <w:t>Advising</w:t>
      </w:r>
    </w:p>
    <w:p w:rsidR="009F09EB" w:rsidRPr="00E91C05" w:rsidRDefault="009F09EB" w:rsidP="009F09EB">
      <w:pPr>
        <w:pStyle w:val="ListParagraph"/>
        <w:numPr>
          <w:ilvl w:val="0"/>
          <w:numId w:val="8"/>
        </w:numPr>
        <w:rPr>
          <w:rFonts w:ascii="Times New Roman" w:hAnsi="Times New Roman"/>
          <w:sz w:val="24"/>
          <w:szCs w:val="24"/>
        </w:rPr>
      </w:pPr>
      <w:r w:rsidRPr="00E91C05">
        <w:rPr>
          <w:rFonts w:ascii="Times New Roman" w:hAnsi="Times New Roman"/>
          <w:sz w:val="24"/>
          <w:szCs w:val="24"/>
        </w:rPr>
        <w:t>The Student Success and Advising Center provides students with the support and resources they need from enrollment to graduation to not only navigate the college experience but to thrive academically, professionally, and holistically. If you ever have a question and aren’t sure who to talk to, start with the Advising Center! If you’re concerned about how you’re doing in a class, want to talk about your progress in your degree or if you’re in the right major, need to map out a plan to meet your athletic eligibility requirements, or just about anything else, they are there to help!</w:t>
      </w:r>
    </w:p>
    <w:p w:rsidR="009F09EB" w:rsidRPr="00686538" w:rsidRDefault="009F09EB" w:rsidP="009F09EB">
      <w:pPr>
        <w:rPr>
          <w:rFonts w:ascii="Times New Roman" w:hAnsi="Times New Roman" w:cs="Times New Roman"/>
          <w:b/>
          <w:sz w:val="24"/>
          <w:szCs w:val="24"/>
          <w:u w:val="single"/>
        </w:rPr>
      </w:pPr>
      <w:r w:rsidRPr="00686538">
        <w:rPr>
          <w:rFonts w:ascii="Times New Roman" w:hAnsi="Times New Roman" w:cs="Times New Roman"/>
          <w:b/>
          <w:sz w:val="24"/>
          <w:szCs w:val="24"/>
          <w:u w:val="single"/>
        </w:rPr>
        <w:t>Counseling</w:t>
      </w:r>
    </w:p>
    <w:p w:rsidR="00BD5657" w:rsidRPr="006609DD" w:rsidRDefault="00BD5657" w:rsidP="00BD5657">
      <w:pPr>
        <w:pStyle w:val="ListParagraph"/>
        <w:numPr>
          <w:ilvl w:val="0"/>
          <w:numId w:val="8"/>
        </w:numPr>
        <w:rPr>
          <w:rFonts w:ascii="Times New Roman" w:hAnsi="Times New Roman"/>
          <w:color w:val="1F497D"/>
          <w:sz w:val="24"/>
          <w:szCs w:val="24"/>
        </w:rPr>
      </w:pPr>
      <w:r w:rsidRPr="006609DD">
        <w:rPr>
          <w:rFonts w:ascii="Times New Roman" w:hAnsi="Times New Roman"/>
          <w:sz w:val="24"/>
          <w:szCs w:val="24"/>
        </w:rPr>
        <w:t xml:space="preserve">Counseling Services of Central Penn College is dedicated to the promotion of holistic student wellness through the use of a safe and confidential environment that aids to encourage student exploration of both academic and personal concerns. The college </w:t>
      </w:r>
      <w:r w:rsidRPr="006609DD">
        <w:rPr>
          <w:rFonts w:ascii="Times New Roman" w:hAnsi="Times New Roman"/>
          <w:sz w:val="24"/>
          <w:szCs w:val="24"/>
        </w:rPr>
        <w:lastRenderedPageBreak/>
        <w:t>offers Counseling Services to all students presently enrolled for free as part of their tuition, either in-person or virtually using a confidential platform. Student athletes use Counseling Services to address concerns on and off the field. Counseling can help bolster your skills to recover from a negative in game experience so that you can continue to perform for yourself and your team! Student athletes have a high level of demands placed on them, so taking care of your mental health will help you and your team in the long run.</w:t>
      </w:r>
    </w:p>
    <w:p w:rsidR="00921671" w:rsidRPr="00921671" w:rsidRDefault="00F80DA9" w:rsidP="00921671">
      <w:pPr>
        <w:pStyle w:val="ListParagraph"/>
        <w:numPr>
          <w:ilvl w:val="0"/>
          <w:numId w:val="8"/>
        </w:numPr>
        <w:rPr>
          <w:rFonts w:ascii="Times New Roman" w:hAnsi="Times New Roman"/>
          <w:sz w:val="24"/>
          <w:szCs w:val="24"/>
        </w:rPr>
      </w:pPr>
      <w:r w:rsidRPr="00921671">
        <w:rPr>
          <w:rFonts w:ascii="Times New Roman" w:hAnsi="Times New Roman"/>
          <w:color w:val="222222"/>
          <w:sz w:val="24"/>
          <w:szCs w:val="24"/>
          <w:shd w:val="clear" w:color="auto" w:fill="FFFFFF"/>
        </w:rPr>
        <w:t>You may seek counseling for a variety of reasons including, but not limited to anxiety, depression, anger issues, grief and loss, substance use, pregnancy, past or present trauma, difficulties with roommates, LGBTQIAA concerns, difficulties making academic progress, or family concerns.</w:t>
      </w:r>
      <w:r w:rsidR="00921671" w:rsidRPr="00921671">
        <w:rPr>
          <w:rFonts w:ascii="Times New Roman" w:hAnsi="Times New Roman"/>
          <w:color w:val="222222"/>
          <w:sz w:val="24"/>
          <w:szCs w:val="24"/>
          <w:shd w:val="clear" w:color="auto" w:fill="FFFFFF"/>
        </w:rPr>
        <w:t xml:space="preserve"> </w:t>
      </w:r>
    </w:p>
    <w:p w:rsidR="009F09EB" w:rsidRPr="00921671" w:rsidRDefault="00921671" w:rsidP="00921671">
      <w:pPr>
        <w:pStyle w:val="ListParagraph"/>
        <w:numPr>
          <w:ilvl w:val="0"/>
          <w:numId w:val="8"/>
        </w:numPr>
        <w:rPr>
          <w:rFonts w:ascii="Times New Roman" w:hAnsi="Times New Roman"/>
          <w:sz w:val="24"/>
          <w:szCs w:val="24"/>
        </w:rPr>
      </w:pPr>
      <w:r w:rsidRPr="00921671">
        <w:rPr>
          <w:rFonts w:ascii="Times New Roman" w:hAnsi="Times New Roman"/>
          <w:color w:val="222222"/>
          <w:sz w:val="24"/>
          <w:szCs w:val="24"/>
          <w:shd w:val="clear" w:color="auto" w:fill="FFFFFF"/>
        </w:rPr>
        <w:t>Counseling is </w:t>
      </w:r>
      <w:r w:rsidRPr="00921671">
        <w:rPr>
          <w:rStyle w:val="Emphasis"/>
          <w:rFonts w:ascii="Times New Roman" w:hAnsi="Times New Roman"/>
          <w:b/>
          <w:bCs/>
          <w:color w:val="222222"/>
          <w:sz w:val="24"/>
          <w:szCs w:val="24"/>
          <w:shd w:val="clear" w:color="auto" w:fill="FFFFFF"/>
        </w:rPr>
        <w:t>confidential</w:t>
      </w:r>
      <w:r w:rsidRPr="00921671">
        <w:rPr>
          <w:rFonts w:ascii="Times New Roman" w:hAnsi="Times New Roman"/>
          <w:color w:val="222222"/>
          <w:sz w:val="24"/>
          <w:szCs w:val="24"/>
          <w:shd w:val="clear" w:color="auto" w:fill="FFFFFF"/>
        </w:rPr>
        <w:t>. Counseling is </w:t>
      </w:r>
      <w:r w:rsidRPr="00921671">
        <w:rPr>
          <w:rStyle w:val="Emphasis"/>
          <w:rFonts w:ascii="Times New Roman" w:hAnsi="Times New Roman"/>
          <w:b/>
          <w:bCs/>
          <w:color w:val="222222"/>
          <w:sz w:val="24"/>
          <w:szCs w:val="24"/>
          <w:shd w:val="clear" w:color="auto" w:fill="FFFFFF"/>
        </w:rPr>
        <w:t>connecting.</w:t>
      </w:r>
      <w:r w:rsidRPr="00921671">
        <w:rPr>
          <w:rFonts w:ascii="Times New Roman" w:hAnsi="Times New Roman"/>
          <w:color w:val="222222"/>
          <w:sz w:val="24"/>
          <w:szCs w:val="24"/>
          <w:shd w:val="clear" w:color="auto" w:fill="FFFFFF"/>
        </w:rPr>
        <w:t xml:space="preserve"> Counseling is </w:t>
      </w:r>
      <w:r w:rsidRPr="00921671">
        <w:rPr>
          <w:rStyle w:val="Emphasis"/>
          <w:rFonts w:ascii="Times New Roman" w:hAnsi="Times New Roman"/>
          <w:b/>
          <w:bCs/>
          <w:color w:val="222222"/>
          <w:sz w:val="24"/>
          <w:szCs w:val="24"/>
          <w:shd w:val="clear" w:color="auto" w:fill="FFFFFF"/>
        </w:rPr>
        <w:t>embracing.</w:t>
      </w:r>
      <w:r w:rsidRPr="00921671">
        <w:rPr>
          <w:rFonts w:ascii="Times New Roman" w:hAnsi="Times New Roman"/>
          <w:color w:val="222222"/>
          <w:sz w:val="24"/>
          <w:szCs w:val="24"/>
          <w:shd w:val="clear" w:color="auto" w:fill="FFFFFF"/>
        </w:rPr>
        <w:t xml:space="preserve"> Counseling is </w:t>
      </w:r>
      <w:r w:rsidRPr="00921671">
        <w:rPr>
          <w:rStyle w:val="Emphasis"/>
          <w:rFonts w:ascii="Times New Roman" w:hAnsi="Times New Roman"/>
          <w:b/>
          <w:bCs/>
          <w:color w:val="222222"/>
          <w:sz w:val="24"/>
          <w:szCs w:val="24"/>
          <w:shd w:val="clear" w:color="auto" w:fill="FFFFFF"/>
        </w:rPr>
        <w:t>empowering.</w:t>
      </w:r>
    </w:p>
    <w:p w:rsidR="00F70B12" w:rsidRPr="00E91C05" w:rsidRDefault="00F70B12" w:rsidP="00F70B12">
      <w:pPr>
        <w:shd w:val="clear" w:color="auto" w:fill="FFFFFF"/>
        <w:rPr>
          <w:rFonts w:ascii="Times New Roman" w:hAnsi="Times New Roman" w:cs="Times New Roman"/>
          <w:b/>
          <w:sz w:val="40"/>
          <w:szCs w:val="40"/>
        </w:rPr>
      </w:pPr>
      <w:r w:rsidRPr="00E91C05">
        <w:rPr>
          <w:rFonts w:ascii="Times New Roman" w:hAnsi="Times New Roman" w:cs="Times New Roman"/>
          <w:b/>
          <w:sz w:val="40"/>
          <w:szCs w:val="40"/>
        </w:rPr>
        <w:t>Housing Information</w:t>
      </w:r>
    </w:p>
    <w:p w:rsidR="00F70B12" w:rsidRPr="00686538" w:rsidRDefault="00F70B12" w:rsidP="00F70B12">
      <w:pPr>
        <w:rPr>
          <w:rFonts w:ascii="Times New Roman" w:hAnsi="Times New Roman" w:cs="Times New Roman"/>
          <w:i/>
          <w:sz w:val="32"/>
          <w:szCs w:val="32"/>
        </w:rPr>
      </w:pPr>
      <w:r w:rsidRPr="00686538">
        <w:rPr>
          <w:rFonts w:ascii="Times New Roman" w:hAnsi="Times New Roman" w:cs="Times New Roman"/>
          <w:i/>
          <w:sz w:val="32"/>
          <w:szCs w:val="32"/>
        </w:rPr>
        <w:t>Student Guest Policy</w:t>
      </w:r>
    </w:p>
    <w:p w:rsidR="00F70B12" w:rsidRPr="00E91C05" w:rsidRDefault="00F70B12" w:rsidP="00F70B12">
      <w:pPr>
        <w:rPr>
          <w:rFonts w:ascii="Times New Roman" w:hAnsi="Times New Roman" w:cs="Times New Roman"/>
          <w:sz w:val="24"/>
          <w:szCs w:val="24"/>
        </w:rPr>
      </w:pPr>
      <w:r w:rsidRPr="00E91C05">
        <w:rPr>
          <w:rFonts w:ascii="Times New Roman" w:hAnsi="Times New Roman" w:cs="Times New Roman"/>
          <w:sz w:val="24"/>
          <w:szCs w:val="24"/>
        </w:rPr>
        <w:t>Students</w:t>
      </w:r>
      <w:r w:rsidR="00686538">
        <w:rPr>
          <w:rFonts w:ascii="Times New Roman" w:hAnsi="Times New Roman" w:cs="Times New Roman"/>
          <w:sz w:val="24"/>
          <w:szCs w:val="24"/>
        </w:rPr>
        <w:t xml:space="preserve"> and coaches</w:t>
      </w:r>
      <w:r w:rsidRPr="00E91C05">
        <w:rPr>
          <w:rFonts w:ascii="Times New Roman" w:hAnsi="Times New Roman" w:cs="Times New Roman"/>
          <w:sz w:val="24"/>
          <w:szCs w:val="24"/>
        </w:rPr>
        <w:t xml:space="preserve"> may have overnight guests</w:t>
      </w:r>
      <w:r w:rsidR="00686538">
        <w:rPr>
          <w:rFonts w:ascii="Times New Roman" w:hAnsi="Times New Roman" w:cs="Times New Roman"/>
          <w:sz w:val="24"/>
          <w:szCs w:val="24"/>
        </w:rPr>
        <w:t>/recruits</w:t>
      </w:r>
      <w:r w:rsidRPr="00E91C05">
        <w:rPr>
          <w:rFonts w:ascii="Times New Roman" w:hAnsi="Times New Roman" w:cs="Times New Roman"/>
          <w:sz w:val="24"/>
          <w:szCs w:val="24"/>
        </w:rPr>
        <w:t xml:space="preserve"> on campus. Approval must go through the Director of Residence Life and an OVERNIGHT GUESTS CODE OF CONDUCT WAIVER OF LIABILITY/PERMISSION/MEDICAL RELEASE FORM must be submitted.</w:t>
      </w:r>
    </w:p>
    <w:p w:rsidR="00F70B12" w:rsidRDefault="00F70B12" w:rsidP="00F70B12">
      <w:pPr>
        <w:rPr>
          <w:rFonts w:ascii="Times New Roman" w:hAnsi="Times New Roman" w:cs="Times New Roman"/>
          <w:sz w:val="32"/>
          <w:szCs w:val="32"/>
        </w:rPr>
      </w:pPr>
    </w:p>
    <w:p w:rsidR="00F70B12" w:rsidRPr="00686538" w:rsidRDefault="00F70B12" w:rsidP="00F70B12">
      <w:pPr>
        <w:rPr>
          <w:rFonts w:ascii="Times New Roman" w:hAnsi="Times New Roman" w:cs="Times New Roman"/>
          <w:i/>
          <w:sz w:val="32"/>
          <w:szCs w:val="32"/>
        </w:rPr>
      </w:pPr>
      <w:r w:rsidRPr="00686538">
        <w:rPr>
          <w:rFonts w:ascii="Times New Roman" w:hAnsi="Times New Roman" w:cs="Times New Roman"/>
          <w:i/>
          <w:sz w:val="32"/>
          <w:szCs w:val="32"/>
        </w:rPr>
        <w:t>Student-Athlete Early Move In Policy</w:t>
      </w:r>
    </w:p>
    <w:p w:rsidR="00F70B12" w:rsidRPr="00E91C05" w:rsidRDefault="00F70B12" w:rsidP="00F70B12">
      <w:pPr>
        <w:rPr>
          <w:rFonts w:ascii="Times New Roman" w:hAnsi="Times New Roman" w:cs="Times New Roman"/>
          <w:sz w:val="24"/>
          <w:szCs w:val="24"/>
        </w:rPr>
      </w:pPr>
      <w:r w:rsidRPr="00E91C05">
        <w:rPr>
          <w:rFonts w:ascii="Times New Roman" w:hAnsi="Times New Roman" w:cs="Times New Roman"/>
          <w:sz w:val="24"/>
          <w:szCs w:val="24"/>
        </w:rPr>
        <w:t xml:space="preserve">In the event a student athlete or group of student athletes need to move in early for a term. The following will be set in place. </w:t>
      </w:r>
    </w:p>
    <w:p w:rsidR="00F70B12" w:rsidRPr="00E91C05" w:rsidRDefault="00F70B12" w:rsidP="00F70B12">
      <w:pPr>
        <w:rPr>
          <w:rFonts w:ascii="Times New Roman" w:hAnsi="Times New Roman" w:cs="Times New Roman"/>
          <w:sz w:val="24"/>
          <w:szCs w:val="24"/>
        </w:rPr>
      </w:pPr>
      <w:r w:rsidRPr="00E91C05">
        <w:rPr>
          <w:rFonts w:ascii="Times New Roman" w:hAnsi="Times New Roman" w:cs="Times New Roman"/>
          <w:sz w:val="24"/>
          <w:szCs w:val="24"/>
        </w:rPr>
        <w:t>The request must be submitted by the Head Coach of the program in writing to the Director of Residence Life and Athletic Director for review.</w:t>
      </w:r>
    </w:p>
    <w:p w:rsidR="00F70B12" w:rsidRPr="00E91C05" w:rsidRDefault="00F70B12" w:rsidP="00F70B12">
      <w:pPr>
        <w:rPr>
          <w:rFonts w:ascii="Times New Roman" w:hAnsi="Times New Roman" w:cs="Times New Roman"/>
          <w:b/>
          <w:sz w:val="24"/>
          <w:szCs w:val="24"/>
        </w:rPr>
      </w:pPr>
      <w:r w:rsidRPr="00E91C05">
        <w:rPr>
          <w:rFonts w:ascii="Times New Roman" w:hAnsi="Times New Roman" w:cs="Times New Roman"/>
          <w:b/>
          <w:sz w:val="24"/>
          <w:szCs w:val="24"/>
        </w:rPr>
        <w:t xml:space="preserve">This request must include: </w:t>
      </w:r>
    </w:p>
    <w:p w:rsidR="00F70B12" w:rsidRPr="00E91C05" w:rsidRDefault="00F70B12" w:rsidP="00F70B12">
      <w:pPr>
        <w:pStyle w:val="ListParagraph"/>
        <w:numPr>
          <w:ilvl w:val="0"/>
          <w:numId w:val="1"/>
        </w:numPr>
        <w:rPr>
          <w:rFonts w:ascii="Times New Roman" w:hAnsi="Times New Roman"/>
          <w:sz w:val="24"/>
          <w:szCs w:val="24"/>
        </w:rPr>
      </w:pPr>
      <w:r w:rsidRPr="00E91C05">
        <w:rPr>
          <w:rFonts w:ascii="Times New Roman" w:hAnsi="Times New Roman"/>
          <w:sz w:val="24"/>
          <w:szCs w:val="24"/>
        </w:rPr>
        <w:t>Dates Requested for Move In (requested for during 2 week break)</w:t>
      </w:r>
    </w:p>
    <w:p w:rsidR="00F70B12" w:rsidRPr="00E91C05" w:rsidRDefault="00F70B12" w:rsidP="00F70B12">
      <w:pPr>
        <w:pStyle w:val="ListParagraph"/>
        <w:numPr>
          <w:ilvl w:val="0"/>
          <w:numId w:val="1"/>
        </w:numPr>
        <w:rPr>
          <w:rFonts w:ascii="Times New Roman" w:hAnsi="Times New Roman"/>
          <w:sz w:val="24"/>
          <w:szCs w:val="24"/>
        </w:rPr>
      </w:pPr>
      <w:r w:rsidRPr="00E91C05">
        <w:rPr>
          <w:rFonts w:ascii="Times New Roman" w:hAnsi="Times New Roman"/>
          <w:sz w:val="24"/>
          <w:szCs w:val="24"/>
        </w:rPr>
        <w:t>Complete Roster of students who are interested to move in</w:t>
      </w:r>
    </w:p>
    <w:p w:rsidR="00F70B12" w:rsidRPr="00E91C05" w:rsidRDefault="00F70B12" w:rsidP="00F70B12">
      <w:pPr>
        <w:pStyle w:val="ListParagraph"/>
        <w:numPr>
          <w:ilvl w:val="0"/>
          <w:numId w:val="1"/>
        </w:numPr>
        <w:rPr>
          <w:rFonts w:ascii="Times New Roman" w:hAnsi="Times New Roman"/>
          <w:sz w:val="24"/>
          <w:szCs w:val="24"/>
        </w:rPr>
      </w:pPr>
      <w:r w:rsidRPr="00E91C05">
        <w:rPr>
          <w:rFonts w:ascii="Times New Roman" w:hAnsi="Times New Roman"/>
          <w:sz w:val="24"/>
          <w:szCs w:val="24"/>
        </w:rPr>
        <w:t xml:space="preserve">A plan/schedule for practices and other activities to keep the students occupied while on campus during the term break. </w:t>
      </w:r>
    </w:p>
    <w:p w:rsidR="00F70B12" w:rsidRPr="00E91C05" w:rsidRDefault="00F70B12" w:rsidP="00F70B12">
      <w:pPr>
        <w:pStyle w:val="ListParagraph"/>
        <w:numPr>
          <w:ilvl w:val="0"/>
          <w:numId w:val="1"/>
        </w:numPr>
        <w:rPr>
          <w:rFonts w:ascii="Times New Roman" w:hAnsi="Times New Roman"/>
          <w:sz w:val="24"/>
          <w:szCs w:val="24"/>
        </w:rPr>
      </w:pPr>
      <w:r w:rsidRPr="00E91C05">
        <w:rPr>
          <w:rFonts w:ascii="Times New Roman" w:hAnsi="Times New Roman"/>
          <w:sz w:val="24"/>
          <w:szCs w:val="24"/>
        </w:rPr>
        <w:t>The request for early move in needs to be received one month (30days) prior to the move in date being requested</w:t>
      </w:r>
    </w:p>
    <w:p w:rsidR="00F70B12" w:rsidRPr="00E91C05" w:rsidRDefault="00F70B12" w:rsidP="00F70B12">
      <w:pPr>
        <w:rPr>
          <w:rFonts w:ascii="Times New Roman" w:hAnsi="Times New Roman" w:cs="Times New Roman"/>
          <w:sz w:val="24"/>
          <w:szCs w:val="24"/>
        </w:rPr>
      </w:pPr>
      <w:r w:rsidRPr="00E91C05">
        <w:rPr>
          <w:rFonts w:ascii="Times New Roman" w:hAnsi="Times New Roman" w:cs="Times New Roman"/>
          <w:b/>
          <w:bCs/>
          <w:sz w:val="24"/>
          <w:szCs w:val="24"/>
        </w:rPr>
        <w:t>Returning/Current Students/ Schedule Gap:</w:t>
      </w:r>
      <w:r w:rsidRPr="00E91C05">
        <w:rPr>
          <w:rFonts w:ascii="Times New Roman" w:hAnsi="Times New Roman" w:cs="Times New Roman"/>
          <w:sz w:val="24"/>
          <w:szCs w:val="24"/>
        </w:rPr>
        <w:t xml:space="preserve"> their bill must be paid/ cleared with financial aid prior to the early move in date. They must also complete the Term Registration link for the dates and follow all polices. They must meet all current deadlines set by the college for bills, scheduling, etc. in order to be considered. </w:t>
      </w:r>
    </w:p>
    <w:p w:rsidR="00F70B12" w:rsidRPr="00E91C05" w:rsidRDefault="00F70B12" w:rsidP="00F70B12">
      <w:pPr>
        <w:rPr>
          <w:rFonts w:ascii="Times New Roman" w:hAnsi="Times New Roman" w:cs="Times New Roman"/>
          <w:sz w:val="24"/>
          <w:szCs w:val="24"/>
        </w:rPr>
      </w:pPr>
      <w:r w:rsidRPr="00E91C05">
        <w:rPr>
          <w:rFonts w:ascii="Times New Roman" w:hAnsi="Times New Roman" w:cs="Times New Roman"/>
          <w:b/>
          <w:bCs/>
          <w:sz w:val="24"/>
          <w:szCs w:val="24"/>
        </w:rPr>
        <w:t>New Students:</w:t>
      </w:r>
      <w:r w:rsidRPr="00E91C05">
        <w:rPr>
          <w:rFonts w:ascii="Times New Roman" w:hAnsi="Times New Roman" w:cs="Times New Roman"/>
          <w:sz w:val="24"/>
          <w:szCs w:val="24"/>
        </w:rPr>
        <w:t xml:space="preserve"> Must be paid and cleared through financial aid at the bill due date (Wednesday of Week 10) prior to moving on to campus and ALL Medical Forms completed and turned into </w:t>
      </w:r>
      <w:r w:rsidRPr="00E91C05">
        <w:rPr>
          <w:rFonts w:ascii="Times New Roman" w:hAnsi="Times New Roman" w:cs="Times New Roman"/>
          <w:sz w:val="24"/>
          <w:szCs w:val="24"/>
        </w:rPr>
        <w:lastRenderedPageBreak/>
        <w:t xml:space="preserve">Residence Life. The student must meet all set deadlines (not extensions) for the upcoming term to be considered. </w:t>
      </w:r>
    </w:p>
    <w:p w:rsidR="00F70B12" w:rsidRPr="00E91C05" w:rsidRDefault="00F70B12" w:rsidP="00F70B12">
      <w:pPr>
        <w:rPr>
          <w:rFonts w:ascii="Times New Roman" w:hAnsi="Times New Roman" w:cs="Times New Roman"/>
          <w:sz w:val="24"/>
          <w:szCs w:val="24"/>
        </w:rPr>
      </w:pPr>
      <w:r w:rsidRPr="00E91C05">
        <w:rPr>
          <w:rFonts w:ascii="Times New Roman" w:hAnsi="Times New Roman" w:cs="Times New Roman"/>
          <w:sz w:val="24"/>
          <w:szCs w:val="24"/>
        </w:rPr>
        <w:t>**Early Move in prior to term break will be considered, but the housing and utility will all be prorated and must be paid prior to move in. The student must also pay the 250$ housing deposit, 100$ tuition deposit, and clear for the rest of their bill prior to moving in. **</w:t>
      </w:r>
    </w:p>
    <w:p w:rsidR="00555E6D" w:rsidRPr="00E91C05" w:rsidRDefault="00555E6D" w:rsidP="00E0327B">
      <w:pPr>
        <w:rPr>
          <w:rFonts w:ascii="Times New Roman" w:hAnsi="Times New Roman" w:cs="Times New Roman"/>
          <w:b/>
          <w:highlight w:val="yellow"/>
        </w:rPr>
      </w:pPr>
    </w:p>
    <w:p w:rsidR="00E0327B" w:rsidRPr="00E91C05" w:rsidRDefault="00E0327B" w:rsidP="00E0327B">
      <w:pPr>
        <w:rPr>
          <w:rFonts w:ascii="Times New Roman" w:hAnsi="Times New Roman" w:cs="Times New Roman"/>
          <w:b/>
        </w:rPr>
      </w:pPr>
      <w:r w:rsidRPr="00E91C05">
        <w:rPr>
          <w:rFonts w:ascii="Times New Roman" w:hAnsi="Times New Roman" w:cs="Times New Roman"/>
          <w:b/>
          <w:highlight w:val="yellow"/>
        </w:rPr>
        <w:t>SECTION 3: UNITED STATES COLLEGIATE ATHLETIC ASSOCIATION (USCAA)</w:t>
      </w:r>
    </w:p>
    <w:p w:rsidR="0026005A" w:rsidRPr="001743D1" w:rsidRDefault="00E0327B" w:rsidP="0026005A">
      <w:pPr>
        <w:rPr>
          <w:rFonts w:ascii="Times New Roman" w:hAnsi="Times New Roman" w:cs="Times New Roman"/>
          <w:bCs/>
          <w:i/>
          <w:sz w:val="32"/>
          <w:szCs w:val="32"/>
        </w:rPr>
      </w:pPr>
      <w:r w:rsidRPr="001743D1">
        <w:rPr>
          <w:rFonts w:ascii="Times New Roman" w:hAnsi="Times New Roman" w:cs="Times New Roman"/>
          <w:bCs/>
          <w:i/>
          <w:sz w:val="32"/>
          <w:szCs w:val="32"/>
        </w:rPr>
        <w:t xml:space="preserve">USCAA </w:t>
      </w:r>
      <w:r w:rsidR="00EC16F1" w:rsidRPr="001743D1">
        <w:rPr>
          <w:rFonts w:ascii="Times New Roman" w:hAnsi="Times New Roman" w:cs="Times New Roman"/>
          <w:bCs/>
          <w:i/>
          <w:sz w:val="32"/>
          <w:szCs w:val="32"/>
        </w:rPr>
        <w:t>Philosophy of Athletics</w:t>
      </w:r>
    </w:p>
    <w:p w:rsidR="0026005A" w:rsidRPr="00E91C05" w:rsidRDefault="0026005A" w:rsidP="0026005A">
      <w:pPr>
        <w:rPr>
          <w:rFonts w:ascii="Times New Roman" w:hAnsi="Times New Roman" w:cs="Times New Roman"/>
          <w:bCs/>
          <w:sz w:val="24"/>
          <w:szCs w:val="24"/>
        </w:rPr>
      </w:pPr>
      <w:r w:rsidRPr="00E91C05">
        <w:rPr>
          <w:rFonts w:ascii="Times New Roman" w:hAnsi="Times New Roman" w:cs="Times New Roman"/>
          <w:bCs/>
          <w:sz w:val="24"/>
          <w:szCs w:val="24"/>
        </w:rPr>
        <w:t>The purpose of the USCAA shall be to provide wholesome athletic competition on a national level to small colleges who adhere to the rule and regulations set forth by this association and its Bylaws. The USCAA attempts to offer the opportunity for the student-athlete to develop mind, body, and spirit through athletic competition, and the USCAA will do this while promoting integrity, leadership, scholarship, and values of life. The USCAA believes in striving to place the pursuit of education as the main priority of its student-athletes.</w:t>
      </w:r>
    </w:p>
    <w:p w:rsidR="0026005A" w:rsidRPr="00E91C05" w:rsidRDefault="0026005A" w:rsidP="0026005A">
      <w:pPr>
        <w:rPr>
          <w:rFonts w:ascii="Times New Roman" w:hAnsi="Times New Roman" w:cs="Times New Roman"/>
          <w:bCs/>
          <w:sz w:val="24"/>
          <w:szCs w:val="24"/>
        </w:rPr>
      </w:pPr>
      <w:r w:rsidRPr="00E91C05">
        <w:rPr>
          <w:rFonts w:ascii="Times New Roman" w:hAnsi="Times New Roman" w:cs="Times New Roman"/>
          <w:bCs/>
          <w:sz w:val="24"/>
          <w:szCs w:val="24"/>
        </w:rPr>
        <w:t>The association intends to achieve this purpose by providing opportunities for small colleges to compete on an equal level of competition with schools of like size and athletic programs. Our association seeks to conduct national championships, name All-Americans, recognize scholar athletes, and promote USCAA member schools.</w:t>
      </w:r>
    </w:p>
    <w:p w:rsidR="00EC16F1" w:rsidRPr="001743D1" w:rsidRDefault="00E06AE1" w:rsidP="0026005A">
      <w:pPr>
        <w:rPr>
          <w:rFonts w:ascii="Times New Roman" w:hAnsi="Times New Roman" w:cs="Times New Roman"/>
          <w:bCs/>
          <w:i/>
          <w:sz w:val="32"/>
          <w:szCs w:val="32"/>
        </w:rPr>
      </w:pPr>
      <w:r w:rsidRPr="001743D1">
        <w:rPr>
          <w:rFonts w:ascii="Times New Roman" w:hAnsi="Times New Roman" w:cs="Times New Roman"/>
          <w:bCs/>
          <w:i/>
          <w:sz w:val="32"/>
          <w:szCs w:val="32"/>
        </w:rPr>
        <w:t xml:space="preserve">Eligibility and Compliance </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sz w:val="24"/>
          <w:szCs w:val="24"/>
        </w:rPr>
        <w:t xml:space="preserve">Central Penn College utilizes the applicable national association eligibility rules adherence the appropriate academic year (USCAA). </w:t>
      </w:r>
    </w:p>
    <w:p w:rsidR="00EC16F1" w:rsidRPr="00E91C05" w:rsidRDefault="00EC16F1" w:rsidP="00EC16F1">
      <w:pPr>
        <w:rPr>
          <w:rFonts w:ascii="Times New Roman" w:hAnsi="Times New Roman" w:cs="Times New Roman"/>
          <w:b/>
          <w:bCs/>
          <w:sz w:val="24"/>
          <w:szCs w:val="24"/>
        </w:rPr>
      </w:pPr>
      <w:r w:rsidRPr="00E91C05">
        <w:rPr>
          <w:rFonts w:ascii="Times New Roman" w:hAnsi="Times New Roman" w:cs="Times New Roman"/>
          <w:b/>
          <w:bCs/>
          <w:sz w:val="24"/>
          <w:szCs w:val="24"/>
        </w:rPr>
        <w:t>Definitions</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b/>
          <w:bCs/>
          <w:sz w:val="24"/>
          <w:szCs w:val="24"/>
          <w:u w:val="single"/>
        </w:rPr>
        <w:t>Term of Attendance:</w:t>
      </w:r>
      <w:r w:rsidRPr="00E91C05">
        <w:rPr>
          <w:rFonts w:ascii="Times New Roman" w:hAnsi="Times New Roman" w:cs="Times New Roman"/>
          <w:sz w:val="24"/>
          <w:szCs w:val="24"/>
        </w:rPr>
        <w:t xml:space="preserve"> Refers to any quarter, semester, or trimester (excluding summer or inter-terms) in which the student becomes identified at the institution.</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b/>
          <w:bCs/>
          <w:sz w:val="24"/>
          <w:szCs w:val="24"/>
          <w:u w:val="single"/>
        </w:rPr>
        <w:t>Full-Time Status:</w:t>
      </w:r>
      <w:r w:rsidRPr="00E91C05">
        <w:rPr>
          <w:rFonts w:ascii="Times New Roman" w:hAnsi="Times New Roman" w:cs="Times New Roman"/>
          <w:sz w:val="24"/>
          <w:szCs w:val="24"/>
        </w:rPr>
        <w:t xml:space="preserve"> A student is considered full-time when he/she enrolls in 12 or more credit hours during a semester.</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b/>
          <w:bCs/>
          <w:sz w:val="24"/>
          <w:szCs w:val="24"/>
          <w:u w:val="single"/>
        </w:rPr>
        <w:t>Non-Term:</w:t>
      </w:r>
      <w:r w:rsidRPr="00E91C05">
        <w:rPr>
          <w:rFonts w:ascii="Times New Roman" w:hAnsi="Times New Roman" w:cs="Times New Roman"/>
          <w:sz w:val="24"/>
          <w:szCs w:val="24"/>
        </w:rPr>
        <w:t xml:space="preserve"> Enrollment in fewer than 12 institutional credit hours during a semester, summer session or inter-term.</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b/>
          <w:bCs/>
          <w:sz w:val="24"/>
          <w:szCs w:val="24"/>
          <w:u w:val="single"/>
        </w:rPr>
        <w:t>Normal Progress:</w:t>
      </w:r>
      <w:r w:rsidRPr="00E91C05">
        <w:rPr>
          <w:rFonts w:ascii="Times New Roman" w:hAnsi="Times New Roman" w:cs="Times New Roman"/>
          <w:sz w:val="24"/>
          <w:szCs w:val="24"/>
        </w:rPr>
        <w:t xml:space="preserve"> The accumulation of academic credit at a rate which systematically will lead to a student's graduation.</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b/>
          <w:bCs/>
          <w:sz w:val="24"/>
          <w:szCs w:val="24"/>
          <w:u w:val="single"/>
        </w:rPr>
        <w:t>Season of Competition:</w:t>
      </w:r>
      <w:r w:rsidRPr="00E91C05">
        <w:rPr>
          <w:rFonts w:ascii="Times New Roman" w:hAnsi="Times New Roman" w:cs="Times New Roman"/>
          <w:sz w:val="24"/>
          <w:szCs w:val="24"/>
        </w:rPr>
        <w:t xml:space="preserve"> Participation in one or more intercollegiate contests whether in varsity, junior varsity, or freshman program.</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b/>
          <w:bCs/>
          <w:sz w:val="24"/>
          <w:szCs w:val="24"/>
          <w:u w:val="single"/>
        </w:rPr>
        <w:t>Transfer:</w:t>
      </w:r>
      <w:r w:rsidRPr="00E91C05">
        <w:rPr>
          <w:rFonts w:ascii="Times New Roman" w:hAnsi="Times New Roman" w:cs="Times New Roman"/>
          <w:sz w:val="24"/>
          <w:szCs w:val="24"/>
        </w:rPr>
        <w:t xml:space="preserve"> A student who becomes identified with a USCAA institution after having previously identified with a two or four-year institution</w:t>
      </w:r>
    </w:p>
    <w:p w:rsidR="00EC16F1" w:rsidRPr="00E91C05" w:rsidRDefault="00EC16F1" w:rsidP="00EC16F1">
      <w:pPr>
        <w:rPr>
          <w:rFonts w:ascii="Times New Roman" w:hAnsi="Times New Roman" w:cs="Times New Roman"/>
          <w:b/>
          <w:bCs/>
          <w:sz w:val="24"/>
          <w:szCs w:val="24"/>
        </w:rPr>
      </w:pPr>
      <w:r w:rsidRPr="00E91C05">
        <w:rPr>
          <w:rFonts w:ascii="Times New Roman" w:hAnsi="Times New Roman" w:cs="Times New Roman"/>
          <w:b/>
          <w:bCs/>
          <w:sz w:val="24"/>
          <w:szCs w:val="24"/>
        </w:rPr>
        <w:lastRenderedPageBreak/>
        <w:t>Eligibility Requirements</w:t>
      </w:r>
    </w:p>
    <w:p w:rsidR="00EC16F1" w:rsidRPr="00E91C05" w:rsidRDefault="00EC16F1" w:rsidP="00EC16F1">
      <w:pPr>
        <w:pStyle w:val="ListParagraph"/>
        <w:numPr>
          <w:ilvl w:val="0"/>
          <w:numId w:val="4"/>
        </w:numPr>
        <w:spacing w:line="259" w:lineRule="auto"/>
        <w:rPr>
          <w:rFonts w:ascii="Times New Roman" w:hAnsi="Times New Roman"/>
          <w:sz w:val="24"/>
          <w:szCs w:val="24"/>
        </w:rPr>
      </w:pPr>
      <w:r w:rsidRPr="00E91C05">
        <w:rPr>
          <w:rFonts w:ascii="Times New Roman" w:hAnsi="Times New Roman"/>
          <w:sz w:val="24"/>
          <w:szCs w:val="24"/>
        </w:rPr>
        <w:t>The student must be a graduate of an accredited high school or have earned a graduate equivalent degree (GED).</w:t>
      </w:r>
    </w:p>
    <w:p w:rsidR="00EC16F1" w:rsidRPr="00E91C05" w:rsidRDefault="00EC16F1" w:rsidP="00EC16F1">
      <w:pPr>
        <w:pStyle w:val="ListParagraph"/>
        <w:numPr>
          <w:ilvl w:val="0"/>
          <w:numId w:val="4"/>
        </w:numPr>
        <w:spacing w:line="259" w:lineRule="auto"/>
        <w:rPr>
          <w:rFonts w:ascii="Times New Roman" w:hAnsi="Times New Roman"/>
          <w:sz w:val="24"/>
          <w:szCs w:val="24"/>
        </w:rPr>
      </w:pPr>
      <w:r w:rsidRPr="00E91C05">
        <w:rPr>
          <w:rFonts w:ascii="Times New Roman" w:hAnsi="Times New Roman"/>
          <w:sz w:val="24"/>
          <w:szCs w:val="24"/>
        </w:rPr>
        <w:t>All students must be enrolled in a recognized academic program and be making progress towards a 2/4 year degree at the attending college.</w:t>
      </w:r>
    </w:p>
    <w:p w:rsidR="00EC16F1" w:rsidRPr="00E91C05" w:rsidRDefault="00EC16F1" w:rsidP="00EC16F1">
      <w:pPr>
        <w:pStyle w:val="ListParagraph"/>
        <w:numPr>
          <w:ilvl w:val="0"/>
          <w:numId w:val="4"/>
        </w:numPr>
        <w:spacing w:line="259" w:lineRule="auto"/>
        <w:rPr>
          <w:rFonts w:ascii="Times New Roman" w:hAnsi="Times New Roman"/>
          <w:sz w:val="24"/>
          <w:szCs w:val="24"/>
        </w:rPr>
      </w:pPr>
      <w:r w:rsidRPr="00E91C05">
        <w:rPr>
          <w:rFonts w:ascii="Times New Roman" w:hAnsi="Times New Roman"/>
          <w:sz w:val="24"/>
          <w:szCs w:val="24"/>
        </w:rPr>
        <w:t>All students must be enrolled in a minimum of 12 credits at time of participation.  If a student is enrolled in less than 12 credits, he/she will be considered part-time for eligibility purposes.</w:t>
      </w:r>
    </w:p>
    <w:p w:rsidR="00EC16F1" w:rsidRPr="00E91C05" w:rsidRDefault="00EC16F1" w:rsidP="00EC16F1">
      <w:pPr>
        <w:pStyle w:val="ListParagraph"/>
        <w:numPr>
          <w:ilvl w:val="0"/>
          <w:numId w:val="4"/>
        </w:numPr>
        <w:spacing w:line="259" w:lineRule="auto"/>
        <w:rPr>
          <w:rFonts w:ascii="Times New Roman" w:hAnsi="Times New Roman"/>
          <w:sz w:val="24"/>
          <w:szCs w:val="24"/>
        </w:rPr>
      </w:pPr>
      <w:r w:rsidRPr="00E91C05">
        <w:rPr>
          <w:rFonts w:ascii="Times New Roman" w:hAnsi="Times New Roman"/>
          <w:sz w:val="24"/>
          <w:szCs w:val="24"/>
        </w:rPr>
        <w:t xml:space="preserve">Second semester students must have achieved a GPA of 1.6. Thereafter, all students must pass 24 credit hours the two preceding terms of attendance.  </w:t>
      </w:r>
      <w:r w:rsidRPr="00E91C05">
        <w:rPr>
          <w:rFonts w:ascii="Times New Roman" w:hAnsi="Times New Roman"/>
          <w:b/>
          <w:bCs/>
          <w:sz w:val="24"/>
          <w:szCs w:val="24"/>
          <w:u w:val="single"/>
        </w:rPr>
        <w:t>Exception.</w:t>
      </w:r>
      <w:r w:rsidRPr="00E91C05">
        <w:rPr>
          <w:rFonts w:ascii="Times New Roman" w:hAnsi="Times New Roman"/>
          <w:sz w:val="24"/>
          <w:szCs w:val="24"/>
        </w:rPr>
        <w:t xml:space="preserve">  If a freshman completes their first semester at an institution and leaves the following semester, upon the student's return they may reestablish their eligibility by completing the necessary credits to reach 12 during a summer or interim period only.</w:t>
      </w:r>
    </w:p>
    <w:p w:rsidR="00EC16F1" w:rsidRPr="00E91C05" w:rsidRDefault="00EC16F1" w:rsidP="00EC16F1">
      <w:pPr>
        <w:pStyle w:val="ListParagraph"/>
        <w:numPr>
          <w:ilvl w:val="0"/>
          <w:numId w:val="4"/>
        </w:numPr>
        <w:spacing w:line="259" w:lineRule="auto"/>
        <w:rPr>
          <w:rFonts w:ascii="Times New Roman" w:hAnsi="Times New Roman"/>
          <w:sz w:val="24"/>
          <w:szCs w:val="24"/>
        </w:rPr>
      </w:pPr>
      <w:r w:rsidRPr="00E91C05">
        <w:rPr>
          <w:rFonts w:ascii="Times New Roman" w:hAnsi="Times New Roman"/>
          <w:sz w:val="24"/>
          <w:szCs w:val="24"/>
        </w:rPr>
        <w:t>After accumulating 24-48 credit hours, the student must have achieved a 1.75 cumulative GPA.</w:t>
      </w:r>
    </w:p>
    <w:p w:rsidR="00EC16F1" w:rsidRPr="00E91C05" w:rsidRDefault="00EC16F1" w:rsidP="00EC16F1">
      <w:pPr>
        <w:pStyle w:val="ListParagraph"/>
        <w:numPr>
          <w:ilvl w:val="0"/>
          <w:numId w:val="4"/>
        </w:numPr>
        <w:spacing w:line="259" w:lineRule="auto"/>
        <w:rPr>
          <w:rFonts w:ascii="Times New Roman" w:hAnsi="Times New Roman"/>
          <w:sz w:val="24"/>
          <w:szCs w:val="24"/>
        </w:rPr>
      </w:pPr>
      <w:r w:rsidRPr="00E91C05">
        <w:rPr>
          <w:rFonts w:ascii="Times New Roman" w:hAnsi="Times New Roman"/>
          <w:sz w:val="24"/>
          <w:szCs w:val="24"/>
        </w:rPr>
        <w:t>After accumulating more than 48 credit hours, the student must achieve a 2.0 cumulative GPA.</w:t>
      </w:r>
    </w:p>
    <w:p w:rsidR="00EC16F1" w:rsidRPr="00E91C05" w:rsidRDefault="00EC16F1" w:rsidP="00EC16F1">
      <w:pPr>
        <w:pStyle w:val="ListParagraph"/>
        <w:numPr>
          <w:ilvl w:val="0"/>
          <w:numId w:val="4"/>
        </w:numPr>
        <w:spacing w:line="259" w:lineRule="auto"/>
        <w:rPr>
          <w:rFonts w:ascii="Times New Roman" w:hAnsi="Times New Roman"/>
          <w:sz w:val="24"/>
          <w:szCs w:val="24"/>
        </w:rPr>
      </w:pPr>
      <w:r w:rsidRPr="00E91C05">
        <w:rPr>
          <w:rFonts w:ascii="Times New Roman" w:hAnsi="Times New Roman"/>
          <w:sz w:val="24"/>
          <w:szCs w:val="24"/>
        </w:rPr>
        <w:t>Summer and inter-term credit hours can be used to satisfy the 12/24 credit hour rule and GPA requirement. Summer credit hours should be attached to the preceding spring term for eligibility purposes. Winter term credits should be attached to the first semester.</w:t>
      </w:r>
    </w:p>
    <w:p w:rsidR="00EC16F1" w:rsidRPr="00E91C05" w:rsidRDefault="00EC16F1" w:rsidP="00EC16F1">
      <w:pPr>
        <w:rPr>
          <w:rFonts w:ascii="Times New Roman" w:hAnsi="Times New Roman" w:cs="Times New Roman"/>
          <w:color w:val="FF0000"/>
          <w:sz w:val="24"/>
          <w:szCs w:val="24"/>
        </w:rPr>
      </w:pPr>
    </w:p>
    <w:p w:rsidR="00EC16F1" w:rsidRPr="00E91C05" w:rsidRDefault="00EC16F1" w:rsidP="00EC16F1">
      <w:pPr>
        <w:rPr>
          <w:rFonts w:ascii="Times New Roman" w:hAnsi="Times New Roman" w:cs="Times New Roman"/>
          <w:b/>
          <w:bCs/>
          <w:sz w:val="24"/>
          <w:szCs w:val="24"/>
        </w:rPr>
      </w:pPr>
      <w:r w:rsidRPr="00E91C05">
        <w:rPr>
          <w:rFonts w:ascii="Times New Roman" w:hAnsi="Times New Roman" w:cs="Times New Roman"/>
          <w:b/>
          <w:bCs/>
          <w:sz w:val="24"/>
          <w:szCs w:val="24"/>
        </w:rPr>
        <w:t xml:space="preserve">Eligibility, Termination, and Re-Establishments </w:t>
      </w:r>
    </w:p>
    <w:p w:rsidR="00EC16F1" w:rsidRPr="00E91C05" w:rsidRDefault="00EC16F1" w:rsidP="00EC16F1">
      <w:pPr>
        <w:pStyle w:val="ListParagraph"/>
        <w:numPr>
          <w:ilvl w:val="0"/>
          <w:numId w:val="5"/>
        </w:numPr>
        <w:spacing w:line="259" w:lineRule="auto"/>
        <w:rPr>
          <w:rFonts w:ascii="Times New Roman" w:hAnsi="Times New Roman"/>
          <w:sz w:val="24"/>
          <w:szCs w:val="24"/>
        </w:rPr>
      </w:pPr>
      <w:r w:rsidRPr="00E91C05">
        <w:rPr>
          <w:rFonts w:ascii="Times New Roman" w:hAnsi="Times New Roman"/>
          <w:sz w:val="24"/>
          <w:szCs w:val="24"/>
        </w:rPr>
        <w:t>Each student is limited to four seasons of college competition within the respective sport.</w:t>
      </w:r>
    </w:p>
    <w:p w:rsidR="00EC16F1" w:rsidRPr="00E91C05" w:rsidRDefault="00EC16F1" w:rsidP="00EC16F1">
      <w:pPr>
        <w:pStyle w:val="ListParagraph"/>
        <w:numPr>
          <w:ilvl w:val="0"/>
          <w:numId w:val="5"/>
        </w:numPr>
        <w:spacing w:line="259" w:lineRule="auto"/>
        <w:rPr>
          <w:rFonts w:ascii="Times New Roman" w:hAnsi="Times New Roman"/>
          <w:sz w:val="24"/>
          <w:szCs w:val="24"/>
        </w:rPr>
      </w:pPr>
      <w:r w:rsidRPr="00E91C05">
        <w:rPr>
          <w:rFonts w:ascii="Times New Roman" w:hAnsi="Times New Roman"/>
          <w:sz w:val="24"/>
          <w:szCs w:val="24"/>
        </w:rPr>
        <w:t>If a student is not enrolled as full-time status for 12 consecutive calendar months, he/she may return to a USCAA member college and be immediately eligible.</w:t>
      </w:r>
    </w:p>
    <w:p w:rsidR="00EC16F1" w:rsidRPr="00E91C05" w:rsidRDefault="00EC16F1" w:rsidP="00EC16F1">
      <w:pPr>
        <w:pStyle w:val="ListParagraph"/>
        <w:numPr>
          <w:ilvl w:val="0"/>
          <w:numId w:val="5"/>
        </w:numPr>
        <w:spacing w:line="259" w:lineRule="auto"/>
        <w:rPr>
          <w:rFonts w:ascii="Times New Roman" w:hAnsi="Times New Roman"/>
          <w:sz w:val="24"/>
          <w:szCs w:val="24"/>
        </w:rPr>
      </w:pPr>
      <w:r w:rsidRPr="00E91C05">
        <w:rPr>
          <w:rFonts w:ascii="Times New Roman" w:hAnsi="Times New Roman"/>
          <w:sz w:val="24"/>
          <w:szCs w:val="24"/>
        </w:rPr>
        <w:t>A student who has not been identified with an institution during the first term does not become eligible to participate for second term until the first day of class.</w:t>
      </w:r>
    </w:p>
    <w:p w:rsidR="00EC16F1" w:rsidRPr="00E91C05" w:rsidRDefault="00EC16F1" w:rsidP="00EC16F1">
      <w:pPr>
        <w:pStyle w:val="ListParagraph"/>
        <w:numPr>
          <w:ilvl w:val="0"/>
          <w:numId w:val="5"/>
        </w:numPr>
        <w:spacing w:line="259" w:lineRule="auto"/>
        <w:rPr>
          <w:rFonts w:ascii="Times New Roman" w:hAnsi="Times New Roman"/>
          <w:sz w:val="24"/>
          <w:szCs w:val="24"/>
        </w:rPr>
      </w:pPr>
      <w:r w:rsidRPr="00E91C05">
        <w:rPr>
          <w:rFonts w:ascii="Times New Roman" w:hAnsi="Times New Roman"/>
          <w:sz w:val="24"/>
          <w:szCs w:val="24"/>
        </w:rPr>
        <w:t>Two eligibility forms must be filed for sports spanning two semesters.</w:t>
      </w:r>
    </w:p>
    <w:p w:rsidR="00EC16F1" w:rsidRPr="00E91C05" w:rsidRDefault="00EC16F1" w:rsidP="00EC16F1">
      <w:pPr>
        <w:pStyle w:val="ListParagraph"/>
        <w:numPr>
          <w:ilvl w:val="0"/>
          <w:numId w:val="5"/>
        </w:numPr>
        <w:spacing w:line="259" w:lineRule="auto"/>
        <w:rPr>
          <w:rFonts w:ascii="Times New Roman" w:hAnsi="Times New Roman"/>
          <w:sz w:val="24"/>
          <w:szCs w:val="24"/>
        </w:rPr>
      </w:pPr>
      <w:r w:rsidRPr="00E91C05">
        <w:rPr>
          <w:rFonts w:ascii="Times New Roman" w:hAnsi="Times New Roman"/>
          <w:sz w:val="24"/>
          <w:szCs w:val="24"/>
        </w:rPr>
        <w:t>A student who has graduated from a two-year institution the preceding semester shall be immediately eligible to participate.</w:t>
      </w:r>
    </w:p>
    <w:p w:rsidR="00EC16F1" w:rsidRPr="00E91C05" w:rsidRDefault="00EC16F1" w:rsidP="00EC16F1">
      <w:pPr>
        <w:pStyle w:val="ListParagraph"/>
        <w:numPr>
          <w:ilvl w:val="0"/>
          <w:numId w:val="5"/>
        </w:numPr>
        <w:spacing w:line="259" w:lineRule="auto"/>
        <w:rPr>
          <w:rFonts w:ascii="Times New Roman" w:hAnsi="Times New Roman"/>
          <w:sz w:val="24"/>
          <w:szCs w:val="24"/>
        </w:rPr>
      </w:pPr>
      <w:r w:rsidRPr="00E91C05">
        <w:rPr>
          <w:rFonts w:ascii="Times New Roman" w:hAnsi="Times New Roman"/>
          <w:sz w:val="24"/>
          <w:szCs w:val="24"/>
        </w:rPr>
        <w:t>Military exemptions will be granted to students whose careers are interrupted by service in the military.</w:t>
      </w:r>
    </w:p>
    <w:p w:rsidR="00EC16F1" w:rsidRPr="00E91C05" w:rsidRDefault="00EC16F1" w:rsidP="00EC16F1">
      <w:pPr>
        <w:pStyle w:val="ListParagraph"/>
        <w:numPr>
          <w:ilvl w:val="0"/>
          <w:numId w:val="5"/>
        </w:numPr>
        <w:spacing w:line="259" w:lineRule="auto"/>
        <w:rPr>
          <w:rFonts w:ascii="Times New Roman" w:hAnsi="Times New Roman"/>
          <w:sz w:val="24"/>
          <w:szCs w:val="24"/>
        </w:rPr>
      </w:pPr>
      <w:r w:rsidRPr="00E91C05">
        <w:rPr>
          <w:rFonts w:ascii="Times New Roman" w:hAnsi="Times New Roman"/>
          <w:sz w:val="24"/>
          <w:szCs w:val="24"/>
        </w:rPr>
        <w:t>A senior at a USCAA institution may be enrolled in less than 12 credits in their final semester or quarter if he/she are taking the credits necessary to complete graduation requirements.</w:t>
      </w:r>
    </w:p>
    <w:p w:rsidR="00EC16F1" w:rsidRPr="00E91C05" w:rsidRDefault="00EC16F1" w:rsidP="00EC16F1">
      <w:pPr>
        <w:pStyle w:val="ListParagraph"/>
        <w:numPr>
          <w:ilvl w:val="0"/>
          <w:numId w:val="5"/>
        </w:numPr>
        <w:spacing w:line="259" w:lineRule="auto"/>
        <w:rPr>
          <w:rFonts w:ascii="Times New Roman" w:hAnsi="Times New Roman"/>
          <w:sz w:val="24"/>
          <w:szCs w:val="24"/>
        </w:rPr>
      </w:pPr>
      <w:r w:rsidRPr="00E91C05">
        <w:rPr>
          <w:rFonts w:ascii="Times New Roman" w:hAnsi="Times New Roman"/>
          <w:sz w:val="24"/>
          <w:szCs w:val="24"/>
        </w:rPr>
        <w:t xml:space="preserve">College graduates are ineligible for athletic competition with the USCAA.  </w:t>
      </w:r>
      <w:r w:rsidRPr="00E91C05">
        <w:rPr>
          <w:rFonts w:ascii="Times New Roman" w:hAnsi="Times New Roman"/>
          <w:b/>
          <w:bCs/>
          <w:sz w:val="24"/>
          <w:szCs w:val="24"/>
          <w:u w:val="single"/>
        </w:rPr>
        <w:t>Exceptions:</w:t>
      </w:r>
      <w:r w:rsidRPr="00E91C05">
        <w:rPr>
          <w:rFonts w:ascii="Times New Roman" w:hAnsi="Times New Roman"/>
          <w:sz w:val="24"/>
          <w:szCs w:val="24"/>
        </w:rPr>
        <w:t xml:space="preserve">  Student athletes may complete their fourth year of athletic eligibility only if they are participating as a full-time student at the institution for which they received their bachelor's degree.</w:t>
      </w:r>
    </w:p>
    <w:p w:rsidR="00EC16F1" w:rsidRPr="00E91C05" w:rsidRDefault="00EC16F1" w:rsidP="00EC16F1">
      <w:pPr>
        <w:rPr>
          <w:rFonts w:ascii="Times New Roman" w:hAnsi="Times New Roman" w:cs="Times New Roman"/>
          <w:b/>
          <w:bCs/>
          <w:sz w:val="24"/>
          <w:szCs w:val="24"/>
        </w:rPr>
      </w:pPr>
      <w:r w:rsidRPr="00E91C05">
        <w:rPr>
          <w:rFonts w:ascii="Times New Roman" w:hAnsi="Times New Roman" w:cs="Times New Roman"/>
          <w:b/>
          <w:bCs/>
          <w:sz w:val="24"/>
          <w:szCs w:val="24"/>
        </w:rPr>
        <w:t xml:space="preserve">Transfer Requirements </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sz w:val="24"/>
          <w:szCs w:val="24"/>
        </w:rPr>
        <w:lastRenderedPageBreak/>
        <w:t>If a student transferring to a member institution has ever participated in intercollegiate athletics, the student must have been academically and athletically eligible had he or she remained at that institution.  If the transferring student is ineligible, they are required to complete one full academic year of residence at the certifying institution before being eligible to compete for the member institution.  An academic year shall be completed when the student is enrolled in and completed a minimum full-time program of studies for two full semesters or three full quarters.</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sz w:val="24"/>
          <w:szCs w:val="24"/>
        </w:rPr>
        <w:t xml:space="preserve">The institution to which the student is transferring must submit a formal request to the institution that the student is transferring from to determine the student's eligibility (form found under administrative forms at </w:t>
      </w:r>
      <w:hyperlink r:id="rId9" w:history="1">
        <w:r w:rsidRPr="00E91C05">
          <w:rPr>
            <w:rStyle w:val="Hyperlink"/>
            <w:rFonts w:ascii="Times New Roman" w:hAnsi="Times New Roman" w:cs="Times New Roman"/>
            <w:color w:val="auto"/>
            <w:sz w:val="24"/>
            <w:szCs w:val="24"/>
          </w:rPr>
          <w:t>www.theuscaa.com</w:t>
        </w:r>
      </w:hyperlink>
      <w:r w:rsidRPr="00E91C05">
        <w:rPr>
          <w:rFonts w:ascii="Times New Roman" w:hAnsi="Times New Roman" w:cs="Times New Roman"/>
          <w:sz w:val="24"/>
          <w:szCs w:val="24"/>
        </w:rPr>
        <w:t>).</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sz w:val="24"/>
          <w:szCs w:val="24"/>
        </w:rPr>
        <w:t>Students transferring into USCAA member colleges during a mid-season sport shall be eligible to participate immediately, provided that each institution's athletic director signs off on the transfer, and that the student was academically eligible at the institution he/she is transferring from.</w:t>
      </w:r>
    </w:p>
    <w:p w:rsidR="00EC16F1" w:rsidRPr="00E91C05" w:rsidRDefault="00EC16F1" w:rsidP="00EC16F1">
      <w:pPr>
        <w:rPr>
          <w:rFonts w:ascii="Times New Roman" w:hAnsi="Times New Roman" w:cs="Times New Roman"/>
          <w:b/>
          <w:bCs/>
          <w:sz w:val="24"/>
          <w:szCs w:val="24"/>
        </w:rPr>
      </w:pPr>
      <w:r w:rsidRPr="00E91C05">
        <w:rPr>
          <w:rFonts w:ascii="Times New Roman" w:hAnsi="Times New Roman" w:cs="Times New Roman"/>
          <w:b/>
          <w:bCs/>
          <w:sz w:val="24"/>
          <w:szCs w:val="24"/>
        </w:rPr>
        <w:t>Academic Probation</w:t>
      </w:r>
    </w:p>
    <w:p w:rsidR="00EC16F1" w:rsidRPr="00E91C05" w:rsidRDefault="00EC16F1" w:rsidP="00EC16F1">
      <w:pPr>
        <w:rPr>
          <w:rFonts w:ascii="Times New Roman" w:hAnsi="Times New Roman" w:cs="Times New Roman"/>
          <w:sz w:val="24"/>
          <w:szCs w:val="24"/>
        </w:rPr>
      </w:pPr>
      <w:r w:rsidRPr="00E91C05">
        <w:rPr>
          <w:rFonts w:ascii="Times New Roman" w:hAnsi="Times New Roman" w:cs="Times New Roman"/>
          <w:sz w:val="24"/>
          <w:szCs w:val="24"/>
        </w:rPr>
        <w:t>Student(s) who are placed on academic probation may still be eligible for any athletic participation, if the student-athlete meets the standers of the USCAA eligibility rules.</w:t>
      </w:r>
    </w:p>
    <w:p w:rsidR="00EC16F1" w:rsidRPr="001743D1" w:rsidRDefault="00EC16F1" w:rsidP="00EC16F1">
      <w:pPr>
        <w:rPr>
          <w:rFonts w:ascii="Times New Roman" w:hAnsi="Times New Roman" w:cs="Times New Roman"/>
          <w:bCs/>
          <w:i/>
          <w:sz w:val="32"/>
          <w:szCs w:val="32"/>
        </w:rPr>
      </w:pPr>
      <w:r w:rsidRPr="001743D1">
        <w:rPr>
          <w:rFonts w:ascii="Times New Roman" w:hAnsi="Times New Roman" w:cs="Times New Roman"/>
          <w:bCs/>
          <w:i/>
          <w:sz w:val="32"/>
          <w:szCs w:val="32"/>
        </w:rPr>
        <w:t xml:space="preserve">Appeal Procedure </w:t>
      </w:r>
    </w:p>
    <w:p w:rsidR="00EC16F1" w:rsidRPr="00E91C05" w:rsidRDefault="00EC16F1" w:rsidP="00EC16F1">
      <w:pPr>
        <w:spacing w:after="0"/>
        <w:rPr>
          <w:rFonts w:ascii="Times New Roman" w:hAnsi="Times New Roman" w:cs="Times New Roman"/>
          <w:sz w:val="24"/>
          <w:szCs w:val="24"/>
        </w:rPr>
      </w:pPr>
      <w:r w:rsidRPr="00E91C05">
        <w:rPr>
          <w:rFonts w:ascii="Times New Roman" w:hAnsi="Times New Roman" w:cs="Times New Roman"/>
          <w:sz w:val="24"/>
          <w:szCs w:val="24"/>
        </w:rPr>
        <w:t>A member college may appeal an eligibility decision. A letter from the Athletic Director and</w:t>
      </w:r>
    </w:p>
    <w:p w:rsidR="00EC16F1" w:rsidRPr="00E91C05" w:rsidRDefault="00EC16F1" w:rsidP="00EC16F1">
      <w:pPr>
        <w:spacing w:after="0"/>
        <w:rPr>
          <w:rFonts w:ascii="Times New Roman" w:hAnsi="Times New Roman" w:cs="Times New Roman"/>
          <w:sz w:val="24"/>
          <w:szCs w:val="24"/>
        </w:rPr>
      </w:pPr>
      <w:proofErr w:type="gramStart"/>
      <w:r w:rsidRPr="00E91C05">
        <w:rPr>
          <w:rFonts w:ascii="Times New Roman" w:hAnsi="Times New Roman" w:cs="Times New Roman"/>
          <w:sz w:val="24"/>
          <w:szCs w:val="24"/>
        </w:rPr>
        <w:t>student</w:t>
      </w:r>
      <w:proofErr w:type="gramEnd"/>
      <w:r w:rsidRPr="00E91C05">
        <w:rPr>
          <w:rFonts w:ascii="Times New Roman" w:hAnsi="Times New Roman" w:cs="Times New Roman"/>
          <w:sz w:val="24"/>
          <w:szCs w:val="24"/>
        </w:rPr>
        <w:t xml:space="preserve"> must accompany the appeal.</w:t>
      </w:r>
    </w:p>
    <w:p w:rsidR="005A45CB" w:rsidRPr="00E91C05" w:rsidRDefault="005A45CB" w:rsidP="005A45CB">
      <w:pPr>
        <w:pStyle w:val="ListParagraph"/>
        <w:numPr>
          <w:ilvl w:val="0"/>
          <w:numId w:val="6"/>
        </w:numPr>
        <w:spacing w:after="0"/>
        <w:rPr>
          <w:rFonts w:ascii="Times New Roman" w:hAnsi="Times New Roman"/>
          <w:sz w:val="24"/>
          <w:szCs w:val="24"/>
        </w:rPr>
      </w:pPr>
      <w:r w:rsidRPr="00E91C05">
        <w:rPr>
          <w:rFonts w:ascii="Times New Roman" w:hAnsi="Times New Roman"/>
          <w:sz w:val="24"/>
          <w:szCs w:val="24"/>
        </w:rPr>
        <w:t xml:space="preserve">Student-Athletes must schedule a meeting with the Athletic Director to go over appeal process and steps. </w:t>
      </w:r>
    </w:p>
    <w:p w:rsidR="00555E6D" w:rsidRPr="00E91C05" w:rsidRDefault="00555E6D" w:rsidP="008F77C4">
      <w:pPr>
        <w:rPr>
          <w:rFonts w:ascii="Times New Roman" w:hAnsi="Times New Roman" w:cs="Times New Roman"/>
          <w:b/>
          <w:highlight w:val="yellow"/>
        </w:rPr>
      </w:pPr>
    </w:p>
    <w:p w:rsidR="008F77C4" w:rsidRPr="00E91C05" w:rsidRDefault="008F77C4" w:rsidP="008F77C4">
      <w:pPr>
        <w:rPr>
          <w:rFonts w:ascii="Times New Roman" w:hAnsi="Times New Roman" w:cs="Times New Roman"/>
          <w:b/>
        </w:rPr>
      </w:pPr>
      <w:r w:rsidRPr="00E91C05">
        <w:rPr>
          <w:rFonts w:ascii="Times New Roman" w:hAnsi="Times New Roman" w:cs="Times New Roman"/>
          <w:b/>
          <w:highlight w:val="yellow"/>
        </w:rPr>
        <w:t>SECTION 4: ATHLETIC COMMUNICATION GUIDE FOR COACHES</w:t>
      </w:r>
    </w:p>
    <w:p w:rsidR="0026005A" w:rsidRPr="00E91C05" w:rsidRDefault="0026005A" w:rsidP="0026005A">
      <w:pPr>
        <w:rPr>
          <w:rFonts w:ascii="Times New Roman" w:hAnsi="Times New Roman" w:cs="Times New Roman"/>
          <w:bCs/>
          <w:sz w:val="24"/>
          <w:szCs w:val="24"/>
        </w:rPr>
      </w:pPr>
    </w:p>
    <w:p w:rsidR="003F6A54" w:rsidRPr="00146821" w:rsidRDefault="003F6A54" w:rsidP="003F6A54">
      <w:pPr>
        <w:shd w:val="clear" w:color="auto" w:fill="FFFFFF"/>
        <w:spacing w:after="96" w:line="240" w:lineRule="auto"/>
        <w:outlineLvl w:val="3"/>
        <w:rPr>
          <w:rFonts w:ascii="Times New Roman" w:hAnsi="Times New Roman" w:cs="Times New Roman"/>
          <w:i/>
          <w:color w:val="222222"/>
          <w:sz w:val="32"/>
          <w:szCs w:val="32"/>
          <w:shd w:val="clear" w:color="auto" w:fill="FFFFFF"/>
        </w:rPr>
      </w:pPr>
      <w:r w:rsidRPr="00146821">
        <w:rPr>
          <w:rFonts w:ascii="Times New Roman" w:hAnsi="Times New Roman" w:cs="Times New Roman"/>
          <w:i/>
          <w:color w:val="222222"/>
          <w:sz w:val="32"/>
          <w:szCs w:val="32"/>
          <w:shd w:val="clear" w:color="auto" w:fill="FFFFFF"/>
        </w:rPr>
        <w:t xml:space="preserve">USCAA Code of Conduct </w:t>
      </w:r>
    </w:p>
    <w:p w:rsidR="003F6A54" w:rsidRPr="00146821" w:rsidRDefault="003F6A54" w:rsidP="003F6A54">
      <w:pPr>
        <w:shd w:val="clear" w:color="auto" w:fill="FFFFFF"/>
        <w:spacing w:after="96" w:line="240" w:lineRule="auto"/>
        <w:jc w:val="center"/>
        <w:outlineLvl w:val="3"/>
        <w:rPr>
          <w:rFonts w:ascii="Times New Roman" w:hAnsi="Times New Roman" w:cs="Times New Roman"/>
          <w:sz w:val="24"/>
          <w:szCs w:val="24"/>
        </w:rPr>
      </w:pPr>
      <w:r w:rsidRPr="00146821">
        <w:rPr>
          <w:rFonts w:ascii="Times New Roman" w:hAnsi="Times New Roman" w:cs="Times New Roman"/>
          <w:sz w:val="24"/>
          <w:szCs w:val="24"/>
        </w:rPr>
        <w:t>SPORTSMANSHIP CLAUSE</w:t>
      </w:r>
    </w:p>
    <w:p w:rsidR="003F6A54" w:rsidRPr="00E91C05" w:rsidRDefault="003F6A54" w:rsidP="003F6A54">
      <w:pPr>
        <w:shd w:val="clear" w:color="auto" w:fill="FFFFFF"/>
        <w:spacing w:after="96" w:line="240" w:lineRule="auto"/>
        <w:outlineLvl w:val="3"/>
        <w:rPr>
          <w:rFonts w:ascii="Times New Roman" w:hAnsi="Times New Roman" w:cs="Times New Roman"/>
          <w:sz w:val="24"/>
          <w:szCs w:val="24"/>
        </w:rPr>
      </w:pPr>
      <w:r w:rsidRPr="00E91C05">
        <w:rPr>
          <w:rFonts w:ascii="Times New Roman" w:hAnsi="Times New Roman" w:cs="Times New Roman"/>
          <w:sz w:val="24"/>
          <w:szCs w:val="24"/>
        </w:rPr>
        <w:t>To promote a high level of professionalism and sportsmanship, the USCAA requires that student athletes, coaches, fans, and all other member administrators represent themselves, their team, University, and the USCAA with integrity at sanctioned championship events. Everyone should be respectful to opponents, parents, coaches, officials, and the surrounding community. Participation in USCAA events is a privilege, and should be treated as such. Unsportsmanlike conduct may result in the immediate ejection of the violator with the possibility of additional sanctions at the discretion of the USCAA Board of Directors.</w:t>
      </w:r>
    </w:p>
    <w:p w:rsidR="003F6A54" w:rsidRPr="00E91C05" w:rsidRDefault="003F6A54" w:rsidP="003F6A54">
      <w:pPr>
        <w:shd w:val="clear" w:color="auto" w:fill="FFFFFF"/>
        <w:spacing w:after="96" w:line="240" w:lineRule="auto"/>
        <w:outlineLvl w:val="3"/>
        <w:rPr>
          <w:rFonts w:ascii="Times New Roman" w:hAnsi="Times New Roman" w:cs="Times New Roman"/>
          <w:sz w:val="24"/>
          <w:szCs w:val="24"/>
        </w:rPr>
      </w:pPr>
    </w:p>
    <w:p w:rsidR="003F6A54" w:rsidRPr="00146821" w:rsidRDefault="003F6A54" w:rsidP="003F6A54">
      <w:pPr>
        <w:shd w:val="clear" w:color="auto" w:fill="FFFFFF"/>
        <w:spacing w:after="96" w:line="240" w:lineRule="auto"/>
        <w:jc w:val="center"/>
        <w:outlineLvl w:val="3"/>
        <w:rPr>
          <w:rFonts w:ascii="Times New Roman" w:hAnsi="Times New Roman" w:cs="Times New Roman"/>
          <w:sz w:val="24"/>
          <w:szCs w:val="24"/>
        </w:rPr>
      </w:pPr>
      <w:r w:rsidRPr="00146821">
        <w:rPr>
          <w:rFonts w:ascii="Times New Roman" w:hAnsi="Times New Roman" w:cs="Times New Roman"/>
          <w:sz w:val="24"/>
          <w:szCs w:val="24"/>
        </w:rPr>
        <w:t>COACH POLICY</w:t>
      </w:r>
    </w:p>
    <w:p w:rsidR="003F6A54" w:rsidRPr="00E91C05" w:rsidRDefault="003F6A54" w:rsidP="003F6A54">
      <w:pPr>
        <w:shd w:val="clear" w:color="auto" w:fill="FFFFFF"/>
        <w:spacing w:after="96" w:line="240" w:lineRule="auto"/>
        <w:outlineLvl w:val="3"/>
        <w:rPr>
          <w:rFonts w:ascii="Times New Roman" w:hAnsi="Times New Roman" w:cs="Times New Roman"/>
          <w:sz w:val="24"/>
          <w:szCs w:val="24"/>
        </w:rPr>
      </w:pPr>
      <w:r w:rsidRPr="00E91C05">
        <w:rPr>
          <w:rFonts w:ascii="Times New Roman" w:hAnsi="Times New Roman" w:cs="Times New Roman"/>
          <w:sz w:val="24"/>
          <w:szCs w:val="24"/>
        </w:rPr>
        <w:lastRenderedPageBreak/>
        <w:t xml:space="preserve"> 1. Coaches have the primary responsibility for their own conduct and the conduct of their student athletes. Coaches are responsible for educating their student-athletes on what constitutes unacceptable behavior at USCAA events.</w:t>
      </w:r>
    </w:p>
    <w:p w:rsidR="003F6A54" w:rsidRPr="00E91C05" w:rsidRDefault="003F6A54" w:rsidP="003F6A54">
      <w:pPr>
        <w:shd w:val="clear" w:color="auto" w:fill="FFFFFF"/>
        <w:spacing w:after="96" w:line="240" w:lineRule="auto"/>
        <w:outlineLvl w:val="3"/>
        <w:rPr>
          <w:rFonts w:ascii="Times New Roman" w:hAnsi="Times New Roman" w:cs="Times New Roman"/>
          <w:sz w:val="24"/>
          <w:szCs w:val="24"/>
        </w:rPr>
      </w:pPr>
      <w:r w:rsidRPr="00E91C05">
        <w:rPr>
          <w:rFonts w:ascii="Times New Roman" w:hAnsi="Times New Roman" w:cs="Times New Roman"/>
          <w:sz w:val="24"/>
          <w:szCs w:val="24"/>
        </w:rPr>
        <w:t xml:space="preserve"> 2. Verbal of physical abuse by coaches toward anyone is strictly prohibited. Violations may result in the removal of that coach from the event and suspension from future USCAA events. </w:t>
      </w:r>
    </w:p>
    <w:p w:rsidR="003F6A54" w:rsidRPr="00E91C05" w:rsidRDefault="003F6A54" w:rsidP="003F6A54">
      <w:pPr>
        <w:shd w:val="clear" w:color="auto" w:fill="FFFFFF"/>
        <w:spacing w:after="96" w:line="240" w:lineRule="auto"/>
        <w:outlineLvl w:val="3"/>
        <w:rPr>
          <w:rFonts w:ascii="Times New Roman" w:hAnsi="Times New Roman" w:cs="Times New Roman"/>
          <w:sz w:val="24"/>
          <w:szCs w:val="24"/>
        </w:rPr>
      </w:pPr>
      <w:r w:rsidRPr="00E91C05">
        <w:rPr>
          <w:rFonts w:ascii="Times New Roman" w:hAnsi="Times New Roman" w:cs="Times New Roman"/>
          <w:sz w:val="24"/>
          <w:szCs w:val="24"/>
        </w:rPr>
        <w:t xml:space="preserve">3. Coaches are directly responsible for the supervision of their student-athletes during the Championship Banquet, at host hotels, and within the community. Violations by student-athletes may result in sanctions for the coaches and the school. </w:t>
      </w:r>
    </w:p>
    <w:p w:rsidR="003F6A54" w:rsidRPr="00E91C05" w:rsidRDefault="003F6A54" w:rsidP="003F6A54">
      <w:pPr>
        <w:shd w:val="clear" w:color="auto" w:fill="FFFFFF"/>
        <w:spacing w:after="96" w:line="240" w:lineRule="auto"/>
        <w:outlineLvl w:val="3"/>
        <w:rPr>
          <w:rFonts w:ascii="Times New Roman" w:hAnsi="Times New Roman" w:cs="Times New Roman"/>
          <w:sz w:val="24"/>
          <w:szCs w:val="24"/>
        </w:rPr>
      </w:pPr>
      <w:r w:rsidRPr="00E91C05">
        <w:rPr>
          <w:rFonts w:ascii="Times New Roman" w:hAnsi="Times New Roman" w:cs="Times New Roman"/>
          <w:sz w:val="24"/>
          <w:szCs w:val="24"/>
        </w:rPr>
        <w:t xml:space="preserve">4. Coaches are strongly encouraged to educate their student-athletes on appropriate behavior in regards to officials, fans, and opposing players while on the playing surface. </w:t>
      </w:r>
    </w:p>
    <w:p w:rsidR="003F6A54" w:rsidRPr="00E91C05" w:rsidRDefault="003F6A54" w:rsidP="003F6A54">
      <w:pPr>
        <w:shd w:val="clear" w:color="auto" w:fill="FFFFFF"/>
        <w:spacing w:after="96" w:line="240" w:lineRule="auto"/>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sz w:val="24"/>
          <w:szCs w:val="24"/>
        </w:rPr>
        <w:t>5. If reports are made to any tournament representative, the coach will be contacted by an onsite official from the USCAA. Coaches are encouraged to handle these issues responsibly and in a timely fashion.</w:t>
      </w:r>
    </w:p>
    <w:p w:rsidR="003F6A54" w:rsidRPr="00E91C05" w:rsidRDefault="003F6A54" w:rsidP="003F6A54">
      <w:pPr>
        <w:shd w:val="clear" w:color="auto" w:fill="FFFFFF"/>
        <w:spacing w:after="96" w:line="240" w:lineRule="auto"/>
        <w:outlineLvl w:val="3"/>
        <w:rPr>
          <w:rFonts w:ascii="Times New Roman" w:hAnsi="Times New Roman" w:cs="Times New Roman"/>
          <w:color w:val="222222"/>
          <w:sz w:val="24"/>
          <w:szCs w:val="24"/>
          <w:shd w:val="clear" w:color="auto" w:fill="FFFFFF"/>
        </w:rPr>
      </w:pPr>
      <w:r w:rsidRPr="00E91C05">
        <w:rPr>
          <w:rFonts w:ascii="Times New Roman" w:hAnsi="Times New Roman" w:cs="Times New Roman"/>
          <w:color w:val="222222"/>
          <w:sz w:val="24"/>
          <w:szCs w:val="24"/>
          <w:shd w:val="clear" w:color="auto" w:fill="FFFFFF"/>
        </w:rPr>
        <w:tab/>
      </w:r>
      <w:r w:rsidRPr="00E91C05">
        <w:rPr>
          <w:rFonts w:ascii="Times New Roman" w:hAnsi="Times New Roman" w:cs="Times New Roman"/>
          <w:color w:val="222222"/>
          <w:sz w:val="24"/>
          <w:szCs w:val="24"/>
          <w:shd w:val="clear" w:color="auto" w:fill="FFFFFF"/>
        </w:rPr>
        <w:tab/>
      </w:r>
      <w:r w:rsidRPr="00E91C05">
        <w:rPr>
          <w:rFonts w:ascii="Times New Roman" w:hAnsi="Times New Roman" w:cs="Times New Roman"/>
          <w:color w:val="222222"/>
          <w:sz w:val="24"/>
          <w:szCs w:val="24"/>
          <w:shd w:val="clear" w:color="auto" w:fill="FFFFFF"/>
        </w:rPr>
        <w:tab/>
      </w:r>
    </w:p>
    <w:p w:rsidR="003F6A54" w:rsidRPr="00146821" w:rsidRDefault="003F6A54" w:rsidP="003F6A54">
      <w:pPr>
        <w:rPr>
          <w:rFonts w:ascii="Times New Roman" w:hAnsi="Times New Roman" w:cs="Times New Roman"/>
          <w:i/>
          <w:sz w:val="32"/>
          <w:szCs w:val="32"/>
        </w:rPr>
      </w:pPr>
      <w:r w:rsidRPr="00146821">
        <w:rPr>
          <w:rFonts w:ascii="Times New Roman" w:hAnsi="Times New Roman" w:cs="Times New Roman"/>
          <w:i/>
        </w:rPr>
        <w:t xml:space="preserve"> </w:t>
      </w:r>
      <w:r w:rsidRPr="00146821">
        <w:rPr>
          <w:rFonts w:ascii="Times New Roman" w:hAnsi="Times New Roman" w:cs="Times New Roman"/>
          <w:i/>
          <w:sz w:val="32"/>
          <w:szCs w:val="32"/>
        </w:rPr>
        <w:t xml:space="preserve">Expectations for Coaching Staff </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Professionalism</w:t>
      </w:r>
      <w:r w:rsidRPr="00146821">
        <w:rPr>
          <w:rFonts w:ascii="Times New Roman" w:hAnsi="Times New Roman" w:cs="Times New Roman"/>
          <w:sz w:val="24"/>
          <w:szCs w:val="24"/>
        </w:rPr>
        <w:t xml:space="preserve">: It is important to maintain a professional relationship with student-athletes at all times. While we encourage coaches to get to know athletes on a personal level, be aware and maintain a healthy balance.  Coaches should not use harsh or vulgar language with student-athletes and should maintain positive communication and constructive criticism with each player.   </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Accountability</w:t>
      </w:r>
      <w:r w:rsidRPr="00146821">
        <w:rPr>
          <w:rFonts w:ascii="Times New Roman" w:hAnsi="Times New Roman" w:cs="Times New Roman"/>
          <w:sz w:val="24"/>
          <w:szCs w:val="24"/>
        </w:rPr>
        <w:t xml:space="preserve">: As a coach, you are responsible not only for yourself but also for your players and their actions. Coaches report directly to the Athletic Director. If you have a problem or need help with something, please reach out to a campus administrator.  </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Communication</w:t>
      </w:r>
      <w:r w:rsidRPr="00146821">
        <w:rPr>
          <w:rFonts w:ascii="Times New Roman" w:hAnsi="Times New Roman" w:cs="Times New Roman"/>
          <w:sz w:val="24"/>
          <w:szCs w:val="24"/>
        </w:rPr>
        <w:t>: It is important to keep lines of communication open between coaches, players and staff. Be sure to start your season off with a player meeting to inform student-athletes of your individual team rules and expectations.</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Practice/Games</w:t>
      </w:r>
      <w:r w:rsidRPr="00146821">
        <w:rPr>
          <w:rFonts w:ascii="Times New Roman" w:hAnsi="Times New Roman" w:cs="Times New Roman"/>
          <w:sz w:val="24"/>
          <w:szCs w:val="24"/>
        </w:rPr>
        <w:t xml:space="preserve">: While there are a few sports with exceptions, all sports should be practicing or playing games a minimum of five days per week. When using off-campus sites, please be sure to clean up and leave the facility as it was found.  Create and demonstrate an importance of attendance at all practice and games. </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Official Tryouts and Rosters</w:t>
      </w:r>
      <w:r w:rsidRPr="00146821">
        <w:rPr>
          <w:rFonts w:ascii="Times New Roman" w:hAnsi="Times New Roman" w:cs="Times New Roman"/>
          <w:sz w:val="24"/>
          <w:szCs w:val="24"/>
        </w:rPr>
        <w:t xml:space="preserve">: All teams must hold an official tryout for a minimum of 1 day, but cannot exceed 3 consecutive days.  Upon completion of tryouts, coaches must submit an official roster to the AD electronically. </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Game Excusals</w:t>
      </w:r>
      <w:r w:rsidRPr="00146821">
        <w:rPr>
          <w:rFonts w:ascii="Times New Roman" w:hAnsi="Times New Roman" w:cs="Times New Roman"/>
          <w:sz w:val="24"/>
          <w:szCs w:val="24"/>
        </w:rPr>
        <w:t xml:space="preserve">: Many times athletes need to be released early from class for travel and games.  Students may be released early from class for games, but should not leave class for practice.  Early dismissal from class must be recorded by each individual student-athlete through the completion of a Class Conflict Form and turned into the coaching staff.  </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Athletic Trainer</w:t>
      </w:r>
      <w:r w:rsidR="00146821">
        <w:rPr>
          <w:rFonts w:ascii="Times New Roman" w:hAnsi="Times New Roman" w:cs="Times New Roman"/>
          <w:sz w:val="24"/>
          <w:szCs w:val="24"/>
        </w:rPr>
        <w:t xml:space="preserve">: An athletic trainer has on </w:t>
      </w:r>
      <w:r w:rsidRPr="00146821">
        <w:rPr>
          <w:rFonts w:ascii="Times New Roman" w:hAnsi="Times New Roman" w:cs="Times New Roman"/>
          <w:sz w:val="24"/>
          <w:szCs w:val="24"/>
        </w:rPr>
        <w:t>campus</w:t>
      </w:r>
      <w:r w:rsidR="00146821">
        <w:rPr>
          <w:rFonts w:ascii="Times New Roman" w:hAnsi="Times New Roman" w:cs="Times New Roman"/>
          <w:sz w:val="24"/>
          <w:szCs w:val="24"/>
        </w:rPr>
        <w:t xml:space="preserve"> hours</w:t>
      </w:r>
      <w:r w:rsidRPr="00146821">
        <w:rPr>
          <w:rFonts w:ascii="Times New Roman" w:hAnsi="Times New Roman" w:cs="Times New Roman"/>
          <w:sz w:val="24"/>
          <w:szCs w:val="24"/>
        </w:rPr>
        <w:t xml:space="preserve"> to help athletes with injuries. Generally, the athletic trainers work specific schedules that alter per each season. Please obtain </w:t>
      </w:r>
      <w:r w:rsidRPr="00146821">
        <w:rPr>
          <w:rFonts w:ascii="Times New Roman" w:hAnsi="Times New Roman" w:cs="Times New Roman"/>
          <w:sz w:val="24"/>
          <w:szCs w:val="24"/>
        </w:rPr>
        <w:lastRenderedPageBreak/>
        <w:t xml:space="preserve">the athletic trainer’s work schedule from the Athletic Director and encourage student-athletes to utilize the services. Coaches should always text or email the trainer if injuries occur or need attention following an away game. Trainer contact information can be communicated through the AD. </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Coaches Meetings</w:t>
      </w:r>
      <w:r w:rsidRPr="00146821">
        <w:rPr>
          <w:rFonts w:ascii="Times New Roman" w:hAnsi="Times New Roman" w:cs="Times New Roman"/>
          <w:sz w:val="24"/>
          <w:szCs w:val="24"/>
        </w:rPr>
        <w:t xml:space="preserve">: The CPC Athletic Department will hold quarterly coaches meetings that are mandatory for each head coach.  Additionally, pre-season and post-season meetings for each sport will be scheduled through the AD.  </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Fundraising:</w:t>
      </w:r>
      <w:r w:rsidRPr="00146821">
        <w:rPr>
          <w:rFonts w:ascii="Times New Roman" w:hAnsi="Times New Roman" w:cs="Times New Roman"/>
          <w:sz w:val="24"/>
          <w:szCs w:val="24"/>
        </w:rPr>
        <w:t xml:space="preserve"> Any, and all, fundraisers need to be approved by school administration. Coaches can work with the </w:t>
      </w:r>
      <w:r w:rsidR="00146821">
        <w:rPr>
          <w:rFonts w:ascii="Times New Roman" w:hAnsi="Times New Roman" w:cs="Times New Roman"/>
          <w:sz w:val="24"/>
          <w:szCs w:val="24"/>
        </w:rPr>
        <w:t>Advancement Office</w:t>
      </w:r>
      <w:r w:rsidRPr="00146821">
        <w:rPr>
          <w:rFonts w:ascii="Times New Roman" w:hAnsi="Times New Roman" w:cs="Times New Roman"/>
          <w:sz w:val="24"/>
          <w:szCs w:val="24"/>
        </w:rPr>
        <w:t xml:space="preserve"> to plan fundraising opportunities.  The Knights Athletic Booster Club will also play a hand in fundraising for all sports teams.  </w:t>
      </w:r>
    </w:p>
    <w:p w:rsidR="003F6A54" w:rsidRPr="00146821" w:rsidRDefault="003F6A54" w:rsidP="003F6A54">
      <w:pPr>
        <w:rPr>
          <w:rFonts w:ascii="Times New Roman" w:hAnsi="Times New Roman" w:cs="Times New Roman"/>
          <w:sz w:val="24"/>
          <w:szCs w:val="24"/>
        </w:rPr>
      </w:pPr>
      <w:r w:rsidRPr="00146821">
        <w:rPr>
          <w:rFonts w:ascii="Times New Roman" w:hAnsi="Times New Roman" w:cs="Times New Roman"/>
          <w:b/>
          <w:sz w:val="24"/>
          <w:szCs w:val="24"/>
        </w:rPr>
        <w:t>Budgets:</w:t>
      </w:r>
      <w:r w:rsidRPr="00146821">
        <w:rPr>
          <w:rFonts w:ascii="Times New Roman" w:hAnsi="Times New Roman" w:cs="Times New Roman"/>
          <w:sz w:val="24"/>
          <w:szCs w:val="24"/>
        </w:rPr>
        <w:t xml:space="preserve"> C</w:t>
      </w:r>
      <w:r w:rsidR="00146821">
        <w:rPr>
          <w:rFonts w:ascii="Times New Roman" w:hAnsi="Times New Roman" w:cs="Times New Roman"/>
          <w:sz w:val="24"/>
          <w:szCs w:val="24"/>
        </w:rPr>
        <w:t>oaches (along with AD</w:t>
      </w:r>
      <w:r w:rsidRPr="00146821">
        <w:rPr>
          <w:rFonts w:ascii="Times New Roman" w:hAnsi="Times New Roman" w:cs="Times New Roman"/>
          <w:sz w:val="24"/>
          <w:szCs w:val="24"/>
        </w:rPr>
        <w:t xml:space="preserve">) monitor and/or manage team account. Any credit spent during team travel must be documented with dated receipts.  </w:t>
      </w:r>
    </w:p>
    <w:p w:rsidR="0026005A" w:rsidRPr="00146821" w:rsidRDefault="003F6A54" w:rsidP="003F6A54">
      <w:pPr>
        <w:rPr>
          <w:rFonts w:ascii="Times New Roman" w:hAnsi="Times New Roman" w:cs="Times New Roman"/>
          <w:bCs/>
          <w:sz w:val="24"/>
          <w:szCs w:val="24"/>
        </w:rPr>
      </w:pPr>
      <w:r w:rsidRPr="00146821">
        <w:rPr>
          <w:rFonts w:ascii="Times New Roman" w:hAnsi="Times New Roman" w:cs="Times New Roman"/>
          <w:b/>
          <w:sz w:val="24"/>
          <w:szCs w:val="24"/>
        </w:rPr>
        <w:t>Schedules:</w:t>
      </w:r>
      <w:r w:rsidRPr="00146821">
        <w:rPr>
          <w:rFonts w:ascii="Times New Roman" w:hAnsi="Times New Roman" w:cs="Times New Roman"/>
          <w:sz w:val="24"/>
          <w:szCs w:val="24"/>
        </w:rPr>
        <w:t xml:space="preserve"> Coaches are responsible for working with the AD to create competitive game schedules.  Teams may not plan more than one overnight visit per each regular season schedule</w:t>
      </w:r>
    </w:p>
    <w:p w:rsidR="00146821" w:rsidRDefault="00600BE2" w:rsidP="00146821">
      <w:pPr>
        <w:rPr>
          <w:rFonts w:ascii="Times New Roman" w:eastAsia="Times New Roman" w:hAnsi="Times New Roman" w:cs="Times New Roman"/>
          <w:b/>
          <w:bCs/>
          <w:color w:val="000000"/>
          <w:sz w:val="24"/>
          <w:szCs w:val="24"/>
        </w:rPr>
      </w:pPr>
      <w:r w:rsidRPr="00146821">
        <w:rPr>
          <w:rFonts w:ascii="Times New Roman" w:eastAsia="Times New Roman" w:hAnsi="Times New Roman" w:cs="Times New Roman"/>
          <w:b/>
          <w:bCs/>
          <w:color w:val="000000"/>
          <w:sz w:val="24"/>
          <w:szCs w:val="24"/>
        </w:rPr>
        <w:t xml:space="preserve"> </w:t>
      </w:r>
    </w:p>
    <w:p w:rsidR="00146821" w:rsidRPr="00146821" w:rsidRDefault="00146821" w:rsidP="00146821">
      <w:pPr>
        <w:rPr>
          <w:rFonts w:ascii="Times New Roman" w:hAnsi="Times New Roman" w:cs="Times New Roman"/>
          <w:i/>
          <w:sz w:val="32"/>
          <w:szCs w:val="32"/>
        </w:rPr>
      </w:pPr>
      <w:r w:rsidRPr="00146821">
        <w:rPr>
          <w:rFonts w:ascii="Times New Roman" w:hAnsi="Times New Roman" w:cs="Times New Roman"/>
          <w:i/>
          <w:sz w:val="32"/>
          <w:szCs w:val="32"/>
        </w:rPr>
        <w:t xml:space="preserve">Conduct of Staff in Relation to Students </w:t>
      </w:r>
    </w:p>
    <w:p w:rsidR="00146821" w:rsidRPr="00146821" w:rsidRDefault="00146821" w:rsidP="00146821">
      <w:pPr>
        <w:rPr>
          <w:rFonts w:ascii="Times New Roman" w:hAnsi="Times New Roman" w:cs="Times New Roman"/>
          <w:sz w:val="24"/>
          <w:szCs w:val="24"/>
        </w:rPr>
      </w:pPr>
      <w:r w:rsidRPr="00146821">
        <w:rPr>
          <w:rFonts w:ascii="Times New Roman" w:hAnsi="Times New Roman" w:cs="Times New Roman"/>
          <w:sz w:val="24"/>
          <w:szCs w:val="24"/>
        </w:rPr>
        <w:t xml:space="preserve">As a Central Penn College Coach/Employee you are a leader within the Athletic Department and an authority figure to our student-athletes. It is important to maintain ethical and appropriate conduct at all times. </w:t>
      </w:r>
    </w:p>
    <w:p w:rsidR="00146821" w:rsidRPr="00146821" w:rsidRDefault="00146821" w:rsidP="00146821">
      <w:pPr>
        <w:rPr>
          <w:rFonts w:ascii="Times New Roman" w:hAnsi="Times New Roman" w:cs="Times New Roman"/>
          <w:sz w:val="24"/>
          <w:szCs w:val="24"/>
        </w:rPr>
      </w:pPr>
      <w:r w:rsidRPr="00146821">
        <w:rPr>
          <w:rFonts w:ascii="Times New Roman" w:hAnsi="Times New Roman" w:cs="Times New Roman"/>
          <w:sz w:val="24"/>
          <w:szCs w:val="24"/>
        </w:rPr>
        <w:t>Prohibited Behavior:</w:t>
      </w:r>
    </w:p>
    <w:p w:rsidR="00146821" w:rsidRPr="00146821" w:rsidRDefault="00146821" w:rsidP="00146821">
      <w:pPr>
        <w:pStyle w:val="ListParagraph"/>
        <w:numPr>
          <w:ilvl w:val="0"/>
          <w:numId w:val="12"/>
        </w:numPr>
        <w:spacing w:line="259" w:lineRule="auto"/>
        <w:rPr>
          <w:rFonts w:ascii="Times New Roman" w:hAnsi="Times New Roman"/>
          <w:sz w:val="24"/>
          <w:szCs w:val="24"/>
        </w:rPr>
      </w:pPr>
      <w:r w:rsidRPr="00146821">
        <w:rPr>
          <w:rFonts w:ascii="Times New Roman" w:hAnsi="Times New Roman"/>
          <w:sz w:val="24"/>
          <w:szCs w:val="24"/>
        </w:rPr>
        <w:t xml:space="preserve">Fraternizing and/or dating student-athletes </w:t>
      </w:r>
    </w:p>
    <w:p w:rsidR="00146821" w:rsidRPr="00146821" w:rsidRDefault="00146821" w:rsidP="00146821">
      <w:pPr>
        <w:pStyle w:val="ListParagraph"/>
        <w:numPr>
          <w:ilvl w:val="0"/>
          <w:numId w:val="12"/>
        </w:numPr>
        <w:spacing w:line="259" w:lineRule="auto"/>
        <w:rPr>
          <w:rFonts w:ascii="Times New Roman" w:hAnsi="Times New Roman"/>
          <w:sz w:val="24"/>
          <w:szCs w:val="24"/>
        </w:rPr>
      </w:pPr>
      <w:r w:rsidRPr="00146821">
        <w:rPr>
          <w:rFonts w:ascii="Times New Roman" w:hAnsi="Times New Roman"/>
          <w:sz w:val="24"/>
          <w:szCs w:val="24"/>
        </w:rPr>
        <w:t>Providing alcohol or drugs to any student-athlete (including but not limited to prescription drugs)</w:t>
      </w:r>
    </w:p>
    <w:p w:rsidR="00146821" w:rsidRPr="00146821" w:rsidRDefault="00146821" w:rsidP="00146821">
      <w:pPr>
        <w:pStyle w:val="ListParagraph"/>
        <w:numPr>
          <w:ilvl w:val="0"/>
          <w:numId w:val="11"/>
        </w:numPr>
        <w:spacing w:line="259" w:lineRule="auto"/>
        <w:rPr>
          <w:rFonts w:ascii="Times New Roman" w:hAnsi="Times New Roman"/>
          <w:sz w:val="24"/>
          <w:szCs w:val="24"/>
        </w:rPr>
      </w:pPr>
      <w:r w:rsidRPr="00146821">
        <w:rPr>
          <w:rFonts w:ascii="Times New Roman" w:hAnsi="Times New Roman"/>
          <w:sz w:val="24"/>
          <w:szCs w:val="24"/>
        </w:rPr>
        <w:t>Consumption of alcohol with, or in proximity to, student-athletes on campus</w:t>
      </w:r>
    </w:p>
    <w:p w:rsidR="00146821" w:rsidRDefault="00146821" w:rsidP="00146821">
      <w:pPr>
        <w:pStyle w:val="ListParagraph"/>
        <w:numPr>
          <w:ilvl w:val="0"/>
          <w:numId w:val="10"/>
        </w:numPr>
        <w:spacing w:line="259" w:lineRule="auto"/>
        <w:rPr>
          <w:rFonts w:ascii="Times New Roman" w:hAnsi="Times New Roman"/>
          <w:sz w:val="24"/>
          <w:szCs w:val="24"/>
        </w:rPr>
      </w:pPr>
      <w:r w:rsidRPr="00146821">
        <w:rPr>
          <w:rFonts w:ascii="Times New Roman" w:hAnsi="Times New Roman"/>
          <w:sz w:val="24"/>
          <w:szCs w:val="24"/>
        </w:rPr>
        <w:t xml:space="preserve">Physical or Verbal Assault of a student-athlete </w:t>
      </w:r>
    </w:p>
    <w:p w:rsidR="00146821" w:rsidRDefault="00146821" w:rsidP="00146821">
      <w:pPr>
        <w:rPr>
          <w:rFonts w:ascii="Times New Roman" w:hAnsi="Times New Roman"/>
          <w:sz w:val="24"/>
          <w:szCs w:val="24"/>
        </w:rPr>
      </w:pPr>
    </w:p>
    <w:p w:rsidR="00146821" w:rsidRDefault="00146821" w:rsidP="00146821">
      <w:pPr>
        <w:rPr>
          <w:rFonts w:ascii="Times New Roman" w:hAnsi="Times New Roman"/>
          <w:i/>
          <w:sz w:val="32"/>
          <w:szCs w:val="32"/>
        </w:rPr>
      </w:pPr>
      <w:r w:rsidRPr="00146821">
        <w:rPr>
          <w:rFonts w:ascii="Times New Roman" w:hAnsi="Times New Roman"/>
          <w:i/>
          <w:sz w:val="32"/>
          <w:szCs w:val="32"/>
        </w:rPr>
        <w:t>Volunteer Coaches Policy</w:t>
      </w:r>
    </w:p>
    <w:p w:rsidR="00146821" w:rsidRDefault="00264E73" w:rsidP="00146821">
      <w:pPr>
        <w:rPr>
          <w:rFonts w:ascii="Times New Roman" w:hAnsi="Times New Roman"/>
          <w:sz w:val="24"/>
          <w:szCs w:val="24"/>
        </w:rPr>
      </w:pPr>
      <w:r>
        <w:rPr>
          <w:rFonts w:ascii="Times New Roman" w:hAnsi="Times New Roman"/>
          <w:sz w:val="24"/>
          <w:szCs w:val="24"/>
        </w:rPr>
        <w:t>Coaches are able to bring on</w:t>
      </w:r>
      <w:r w:rsidRPr="00264E73">
        <w:rPr>
          <w:rFonts w:ascii="Times New Roman" w:hAnsi="Times New Roman"/>
          <w:sz w:val="24"/>
          <w:szCs w:val="24"/>
        </w:rPr>
        <w:t xml:space="preserve"> volunteer coaches to their program.  All volunteer coaches must go through the interview process with the Athletic Director</w:t>
      </w:r>
      <w:r>
        <w:rPr>
          <w:rFonts w:ascii="Times New Roman" w:hAnsi="Times New Roman"/>
          <w:sz w:val="24"/>
          <w:szCs w:val="24"/>
        </w:rPr>
        <w:t xml:space="preserve"> prior to their start with the program</w:t>
      </w:r>
      <w:r w:rsidRPr="00264E73">
        <w:rPr>
          <w:rFonts w:ascii="Times New Roman" w:hAnsi="Times New Roman"/>
          <w:sz w:val="24"/>
          <w:szCs w:val="24"/>
        </w:rPr>
        <w:t>.  In addition to the interview process, all volunteers must go through background clearances and information</w:t>
      </w:r>
      <w:r>
        <w:rPr>
          <w:rFonts w:ascii="Times New Roman" w:hAnsi="Times New Roman"/>
          <w:sz w:val="24"/>
          <w:szCs w:val="24"/>
        </w:rPr>
        <w:t>al paperwork</w:t>
      </w:r>
      <w:r w:rsidRPr="00264E73">
        <w:rPr>
          <w:rFonts w:ascii="Times New Roman" w:hAnsi="Times New Roman"/>
          <w:sz w:val="24"/>
          <w:szCs w:val="24"/>
        </w:rPr>
        <w:t xml:space="preserve"> with an HR representative. </w:t>
      </w:r>
    </w:p>
    <w:p w:rsidR="000C21B9" w:rsidRDefault="000C21B9" w:rsidP="00146821">
      <w:pPr>
        <w:rPr>
          <w:rFonts w:ascii="Times New Roman" w:hAnsi="Times New Roman"/>
          <w:sz w:val="24"/>
          <w:szCs w:val="24"/>
        </w:rPr>
      </w:pPr>
    </w:p>
    <w:p w:rsidR="000C21B9" w:rsidRPr="000C21B9" w:rsidRDefault="000C21B9" w:rsidP="00146821">
      <w:pPr>
        <w:rPr>
          <w:rFonts w:ascii="Times New Roman" w:hAnsi="Times New Roman"/>
          <w:i/>
          <w:sz w:val="32"/>
          <w:szCs w:val="32"/>
        </w:rPr>
      </w:pPr>
      <w:r w:rsidRPr="000C21B9">
        <w:rPr>
          <w:rFonts w:ascii="Times New Roman" w:hAnsi="Times New Roman"/>
          <w:i/>
          <w:sz w:val="32"/>
          <w:szCs w:val="32"/>
        </w:rPr>
        <w:t>Recruiting Expectations</w:t>
      </w:r>
    </w:p>
    <w:p w:rsidR="000C21B9" w:rsidRDefault="000C21B9" w:rsidP="00146821">
      <w:pPr>
        <w:rPr>
          <w:rFonts w:ascii="Times New Roman" w:hAnsi="Times New Roman"/>
          <w:sz w:val="24"/>
          <w:szCs w:val="24"/>
        </w:rPr>
      </w:pPr>
      <w:r>
        <w:rPr>
          <w:rFonts w:ascii="Times New Roman" w:hAnsi="Times New Roman"/>
          <w:sz w:val="24"/>
          <w:szCs w:val="24"/>
        </w:rPr>
        <w:lastRenderedPageBreak/>
        <w:t xml:space="preserve">Each coach is expected to be actively recruiting for their programs in the off-season.  The strength of a program often times lies in a coaches ability to bring in new talent. </w:t>
      </w:r>
    </w:p>
    <w:p w:rsidR="000C21B9" w:rsidRDefault="0007332E" w:rsidP="000C21B9">
      <w:pPr>
        <w:pStyle w:val="ListParagraph"/>
        <w:numPr>
          <w:ilvl w:val="0"/>
          <w:numId w:val="10"/>
        </w:numPr>
        <w:rPr>
          <w:rFonts w:ascii="Times New Roman" w:hAnsi="Times New Roman"/>
          <w:sz w:val="24"/>
          <w:szCs w:val="24"/>
        </w:rPr>
      </w:pPr>
      <w:r>
        <w:rPr>
          <w:rFonts w:ascii="Times New Roman" w:hAnsi="Times New Roman"/>
          <w:sz w:val="24"/>
          <w:szCs w:val="24"/>
        </w:rPr>
        <w:t xml:space="preserve">Coaches will be emailed any </w:t>
      </w:r>
      <w:r w:rsidRPr="000C21B9">
        <w:rPr>
          <w:rFonts w:ascii="Times New Roman" w:hAnsi="Times New Roman"/>
          <w:sz w:val="24"/>
          <w:szCs w:val="24"/>
        </w:rPr>
        <w:t>recruit forms filled out online by potential and interested student-athletes</w:t>
      </w:r>
      <w:r>
        <w:rPr>
          <w:rFonts w:ascii="Times New Roman" w:hAnsi="Times New Roman"/>
          <w:sz w:val="24"/>
          <w:szCs w:val="24"/>
        </w:rPr>
        <w:t xml:space="preserve"> and will </w:t>
      </w:r>
      <w:r w:rsidR="00612215">
        <w:rPr>
          <w:rFonts w:ascii="Times New Roman" w:hAnsi="Times New Roman"/>
          <w:sz w:val="24"/>
          <w:szCs w:val="24"/>
        </w:rPr>
        <w:t>receive</w:t>
      </w:r>
      <w:r w:rsidRPr="000C21B9">
        <w:rPr>
          <w:rFonts w:ascii="Times New Roman" w:hAnsi="Times New Roman"/>
          <w:sz w:val="24"/>
          <w:szCs w:val="24"/>
        </w:rPr>
        <w:t xml:space="preserve"> </w:t>
      </w:r>
      <w:r w:rsidR="000C21B9" w:rsidRPr="000C21B9">
        <w:rPr>
          <w:rFonts w:ascii="Times New Roman" w:hAnsi="Times New Roman"/>
          <w:sz w:val="24"/>
          <w:szCs w:val="24"/>
        </w:rPr>
        <w:t xml:space="preserve">a monthly </w:t>
      </w:r>
      <w:r w:rsidR="000C21B9" w:rsidRPr="000C21B9">
        <w:rPr>
          <w:rFonts w:ascii="Times New Roman" w:hAnsi="Times New Roman"/>
          <w:i/>
          <w:sz w:val="24"/>
          <w:szCs w:val="24"/>
        </w:rPr>
        <w:t>Interested Recruit List</w:t>
      </w:r>
      <w:r w:rsidR="000C21B9" w:rsidRPr="000C21B9">
        <w:rPr>
          <w:rFonts w:ascii="Times New Roman" w:hAnsi="Times New Roman"/>
          <w:sz w:val="24"/>
          <w:szCs w:val="24"/>
        </w:rPr>
        <w:t xml:space="preserve"> forwarded from the Admissions Department.  The expectation is that all coaches will reach out via email or phone call to connect with the</w:t>
      </w:r>
      <w:r>
        <w:rPr>
          <w:rFonts w:ascii="Times New Roman" w:hAnsi="Times New Roman"/>
          <w:sz w:val="24"/>
          <w:szCs w:val="24"/>
        </w:rPr>
        <w:t>se</w:t>
      </w:r>
      <w:r w:rsidR="000C21B9" w:rsidRPr="000C21B9">
        <w:rPr>
          <w:rFonts w:ascii="Times New Roman" w:hAnsi="Times New Roman"/>
          <w:sz w:val="24"/>
          <w:szCs w:val="24"/>
        </w:rPr>
        <w:t xml:space="preserve"> prospect athlete</w:t>
      </w:r>
      <w:r w:rsidR="00F80DA9">
        <w:rPr>
          <w:rFonts w:ascii="Times New Roman" w:hAnsi="Times New Roman"/>
          <w:sz w:val="24"/>
          <w:szCs w:val="24"/>
        </w:rPr>
        <w:t>s and in a timely manner</w:t>
      </w:r>
      <w:r w:rsidR="000C21B9" w:rsidRPr="000C21B9">
        <w:rPr>
          <w:rFonts w:ascii="Times New Roman" w:hAnsi="Times New Roman"/>
          <w:sz w:val="24"/>
          <w:szCs w:val="24"/>
        </w:rPr>
        <w:t xml:space="preserve">. </w:t>
      </w:r>
    </w:p>
    <w:p w:rsidR="000C21B9" w:rsidRDefault="000C21B9" w:rsidP="000C21B9">
      <w:pPr>
        <w:pStyle w:val="ListParagraph"/>
        <w:numPr>
          <w:ilvl w:val="0"/>
          <w:numId w:val="10"/>
        </w:numPr>
        <w:rPr>
          <w:rFonts w:ascii="Times New Roman" w:hAnsi="Times New Roman"/>
          <w:sz w:val="24"/>
          <w:szCs w:val="24"/>
        </w:rPr>
      </w:pPr>
      <w:r w:rsidRPr="000C21B9">
        <w:rPr>
          <w:rFonts w:ascii="Times New Roman" w:hAnsi="Times New Roman"/>
          <w:sz w:val="24"/>
          <w:szCs w:val="24"/>
        </w:rPr>
        <w:t xml:space="preserve">Coaches are expected to work hand-in-hand with the Admissions Department when following a recruit through the acceptance process. </w:t>
      </w:r>
    </w:p>
    <w:p w:rsidR="0007332E" w:rsidRDefault="0007332E" w:rsidP="000C21B9">
      <w:pPr>
        <w:pStyle w:val="ListParagraph"/>
        <w:numPr>
          <w:ilvl w:val="0"/>
          <w:numId w:val="10"/>
        </w:numPr>
        <w:rPr>
          <w:rFonts w:ascii="Times New Roman" w:hAnsi="Times New Roman"/>
          <w:sz w:val="24"/>
          <w:szCs w:val="24"/>
        </w:rPr>
      </w:pPr>
      <w:r>
        <w:rPr>
          <w:rFonts w:ascii="Times New Roman" w:hAnsi="Times New Roman"/>
          <w:sz w:val="24"/>
          <w:szCs w:val="24"/>
        </w:rPr>
        <w:t>Program recruitment goals will be set and communicated with the Athletic Director in yearly coaching evaluation.</w:t>
      </w:r>
    </w:p>
    <w:p w:rsidR="00836523" w:rsidRPr="000C21B9" w:rsidRDefault="00836523" w:rsidP="000C21B9">
      <w:pPr>
        <w:pStyle w:val="ListParagraph"/>
        <w:numPr>
          <w:ilvl w:val="0"/>
          <w:numId w:val="10"/>
        </w:numPr>
        <w:rPr>
          <w:rFonts w:ascii="Times New Roman" w:hAnsi="Times New Roman"/>
          <w:sz w:val="24"/>
          <w:szCs w:val="24"/>
        </w:rPr>
      </w:pPr>
      <w:r>
        <w:rPr>
          <w:rFonts w:ascii="Times New Roman" w:hAnsi="Times New Roman"/>
          <w:sz w:val="24"/>
          <w:szCs w:val="24"/>
        </w:rPr>
        <w:t xml:space="preserve">Any </w:t>
      </w:r>
      <w:r w:rsidR="0007332E">
        <w:rPr>
          <w:rFonts w:ascii="Times New Roman" w:hAnsi="Times New Roman"/>
          <w:sz w:val="24"/>
          <w:szCs w:val="24"/>
        </w:rPr>
        <w:t xml:space="preserve">additional </w:t>
      </w:r>
      <w:r>
        <w:rPr>
          <w:rFonts w:ascii="Times New Roman" w:hAnsi="Times New Roman"/>
          <w:sz w:val="24"/>
          <w:szCs w:val="24"/>
        </w:rPr>
        <w:t xml:space="preserve">questions </w:t>
      </w:r>
      <w:r w:rsidR="0007332E">
        <w:rPr>
          <w:rFonts w:ascii="Times New Roman" w:hAnsi="Times New Roman"/>
          <w:sz w:val="24"/>
          <w:szCs w:val="24"/>
        </w:rPr>
        <w:t xml:space="preserve">or needs </w:t>
      </w:r>
      <w:r>
        <w:rPr>
          <w:rFonts w:ascii="Times New Roman" w:hAnsi="Times New Roman"/>
          <w:sz w:val="24"/>
          <w:szCs w:val="24"/>
        </w:rPr>
        <w:t xml:space="preserve">on the recruiting process can be directed to the Athletic Director at any time. </w:t>
      </w:r>
    </w:p>
    <w:p w:rsidR="000D4E3E" w:rsidRPr="00146821" w:rsidRDefault="000D4E3E" w:rsidP="00146821">
      <w:pPr>
        <w:shd w:val="clear" w:color="auto" w:fill="FFFFFF"/>
        <w:spacing w:line="240" w:lineRule="auto"/>
        <w:outlineLvl w:val="2"/>
        <w:rPr>
          <w:rFonts w:ascii="Times New Roman" w:eastAsia="Times New Roman" w:hAnsi="Times New Roman" w:cs="Times New Roman"/>
          <w:b/>
          <w:bCs/>
          <w:color w:val="000000"/>
          <w:sz w:val="24"/>
          <w:szCs w:val="24"/>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C00866" w:rsidRPr="00E91C05" w:rsidRDefault="00C00866">
      <w:pPr>
        <w:rPr>
          <w:rFonts w:ascii="Times New Roman" w:hAnsi="Times New Roman" w:cs="Times New Roman"/>
        </w:rPr>
      </w:pPr>
    </w:p>
    <w:p w:rsidR="005F7AA7" w:rsidRPr="00E91C05" w:rsidRDefault="005F7AA7">
      <w:pPr>
        <w:rPr>
          <w:rFonts w:ascii="Times New Roman" w:hAnsi="Times New Roman" w:cs="Times New Roman"/>
        </w:rPr>
      </w:pPr>
    </w:p>
    <w:sectPr w:rsidR="005F7AA7" w:rsidRPr="00E91C0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B9" w:rsidRDefault="00AF60B9" w:rsidP="00AF60B9">
      <w:pPr>
        <w:spacing w:after="0" w:line="240" w:lineRule="auto"/>
      </w:pPr>
      <w:r>
        <w:separator/>
      </w:r>
    </w:p>
  </w:endnote>
  <w:endnote w:type="continuationSeparator" w:id="0">
    <w:p w:rsidR="00AF60B9" w:rsidRDefault="00AF60B9" w:rsidP="00AF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B9" w:rsidRDefault="00AF60B9" w:rsidP="00AF60B9">
      <w:pPr>
        <w:spacing w:after="0" w:line="240" w:lineRule="auto"/>
      </w:pPr>
      <w:r>
        <w:separator/>
      </w:r>
    </w:p>
  </w:footnote>
  <w:footnote w:type="continuationSeparator" w:id="0">
    <w:p w:rsidR="00AF60B9" w:rsidRDefault="00AF60B9" w:rsidP="00AF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91719"/>
      <w:docPartObj>
        <w:docPartGallery w:val="Page Numbers (Top of Page)"/>
        <w:docPartUnique/>
      </w:docPartObj>
    </w:sdtPr>
    <w:sdtEndPr>
      <w:rPr>
        <w:noProof/>
      </w:rPr>
    </w:sdtEndPr>
    <w:sdtContent>
      <w:p w:rsidR="00AF60B9" w:rsidRDefault="00AF60B9" w:rsidP="00AF60B9">
        <w:pPr>
          <w:pStyle w:val="Header"/>
          <w:ind w:left="4680" w:firstLine="3960"/>
        </w:pPr>
        <w:r>
          <w:fldChar w:fldCharType="begin"/>
        </w:r>
        <w:r>
          <w:instrText xml:space="preserve"> PAGE   \* MERGEFORMAT </w:instrText>
        </w:r>
        <w:r>
          <w:fldChar w:fldCharType="separate"/>
        </w:r>
        <w:r w:rsidR="006609DD">
          <w:rPr>
            <w:noProof/>
          </w:rPr>
          <w:t>14</w:t>
        </w:r>
        <w:r>
          <w:rPr>
            <w:noProof/>
          </w:rPr>
          <w:fldChar w:fldCharType="end"/>
        </w:r>
      </w:p>
    </w:sdtContent>
  </w:sdt>
  <w:p w:rsidR="00AF60B9" w:rsidRDefault="00AF6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6630"/>
    <w:multiLevelType w:val="hybridMultilevel"/>
    <w:tmpl w:val="39421F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D201790"/>
    <w:multiLevelType w:val="hybridMultilevel"/>
    <w:tmpl w:val="3F1C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56AC8"/>
    <w:multiLevelType w:val="hybridMultilevel"/>
    <w:tmpl w:val="AF68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98231E"/>
    <w:multiLevelType w:val="hybridMultilevel"/>
    <w:tmpl w:val="B83C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E24F3"/>
    <w:multiLevelType w:val="hybridMultilevel"/>
    <w:tmpl w:val="0D16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934C1"/>
    <w:multiLevelType w:val="hybridMultilevel"/>
    <w:tmpl w:val="058A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16A6F"/>
    <w:multiLevelType w:val="hybridMultilevel"/>
    <w:tmpl w:val="D760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53977"/>
    <w:multiLevelType w:val="hybridMultilevel"/>
    <w:tmpl w:val="ADEA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C1B1B"/>
    <w:multiLevelType w:val="multilevel"/>
    <w:tmpl w:val="090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C1798E"/>
    <w:multiLevelType w:val="hybridMultilevel"/>
    <w:tmpl w:val="A97A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B72BF"/>
    <w:multiLevelType w:val="hybridMultilevel"/>
    <w:tmpl w:val="D99C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D3FBF"/>
    <w:multiLevelType w:val="hybridMultilevel"/>
    <w:tmpl w:val="68B0B9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7"/>
  </w:num>
  <w:num w:numId="5">
    <w:abstractNumId w:val="3"/>
  </w:num>
  <w:num w:numId="6">
    <w:abstractNumId w:val="6"/>
  </w:num>
  <w:num w:numId="7">
    <w:abstractNumId w:val="2"/>
  </w:num>
  <w:num w:numId="8">
    <w:abstractNumId w:val="9"/>
  </w:num>
  <w:num w:numId="9">
    <w:abstractNumId w:val="5"/>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66"/>
    <w:rsid w:val="0004644C"/>
    <w:rsid w:val="0007332E"/>
    <w:rsid w:val="000A560D"/>
    <w:rsid w:val="000C21B9"/>
    <w:rsid w:val="000C29AF"/>
    <w:rsid w:val="000D4E3E"/>
    <w:rsid w:val="000F41DF"/>
    <w:rsid w:val="00122E03"/>
    <w:rsid w:val="001333AF"/>
    <w:rsid w:val="00146821"/>
    <w:rsid w:val="001743D1"/>
    <w:rsid w:val="0018286F"/>
    <w:rsid w:val="001C2F97"/>
    <w:rsid w:val="001C6C4D"/>
    <w:rsid w:val="00207735"/>
    <w:rsid w:val="00213B4A"/>
    <w:rsid w:val="00222FD5"/>
    <w:rsid w:val="0023370A"/>
    <w:rsid w:val="00233C02"/>
    <w:rsid w:val="00240AD0"/>
    <w:rsid w:val="00250C7A"/>
    <w:rsid w:val="0026005A"/>
    <w:rsid w:val="00264E73"/>
    <w:rsid w:val="00273FE4"/>
    <w:rsid w:val="00275A93"/>
    <w:rsid w:val="002A1590"/>
    <w:rsid w:val="002C492D"/>
    <w:rsid w:val="0030433C"/>
    <w:rsid w:val="0032124D"/>
    <w:rsid w:val="0038515F"/>
    <w:rsid w:val="003904B0"/>
    <w:rsid w:val="003A6FCD"/>
    <w:rsid w:val="003E42DE"/>
    <w:rsid w:val="003F6A54"/>
    <w:rsid w:val="00411E04"/>
    <w:rsid w:val="00421690"/>
    <w:rsid w:val="00461619"/>
    <w:rsid w:val="004D2F6C"/>
    <w:rsid w:val="005018B7"/>
    <w:rsid w:val="005315C3"/>
    <w:rsid w:val="0053183D"/>
    <w:rsid w:val="005522FD"/>
    <w:rsid w:val="00555E6D"/>
    <w:rsid w:val="00584861"/>
    <w:rsid w:val="00591265"/>
    <w:rsid w:val="0059317A"/>
    <w:rsid w:val="00594754"/>
    <w:rsid w:val="005A45CB"/>
    <w:rsid w:val="005B762E"/>
    <w:rsid w:val="005E72FC"/>
    <w:rsid w:val="005F0539"/>
    <w:rsid w:val="005F7AA7"/>
    <w:rsid w:val="00600BE2"/>
    <w:rsid w:val="00612215"/>
    <w:rsid w:val="00657199"/>
    <w:rsid w:val="006609DD"/>
    <w:rsid w:val="00666F1B"/>
    <w:rsid w:val="006765F3"/>
    <w:rsid w:val="00686538"/>
    <w:rsid w:val="006B2A04"/>
    <w:rsid w:val="006B7BC2"/>
    <w:rsid w:val="0071635A"/>
    <w:rsid w:val="007221B2"/>
    <w:rsid w:val="00732005"/>
    <w:rsid w:val="00741706"/>
    <w:rsid w:val="00775A47"/>
    <w:rsid w:val="007A4CBF"/>
    <w:rsid w:val="00810167"/>
    <w:rsid w:val="0082217B"/>
    <w:rsid w:val="00830B1C"/>
    <w:rsid w:val="00836523"/>
    <w:rsid w:val="00844048"/>
    <w:rsid w:val="008A0505"/>
    <w:rsid w:val="008B73A4"/>
    <w:rsid w:val="008F77C4"/>
    <w:rsid w:val="009113AF"/>
    <w:rsid w:val="009138F8"/>
    <w:rsid w:val="00921671"/>
    <w:rsid w:val="0092253D"/>
    <w:rsid w:val="00951FAB"/>
    <w:rsid w:val="0099038E"/>
    <w:rsid w:val="00993BC9"/>
    <w:rsid w:val="009D5F59"/>
    <w:rsid w:val="009E676C"/>
    <w:rsid w:val="009F09EB"/>
    <w:rsid w:val="009F2DB0"/>
    <w:rsid w:val="00A21C7F"/>
    <w:rsid w:val="00AB0EBC"/>
    <w:rsid w:val="00AE358C"/>
    <w:rsid w:val="00AF60B9"/>
    <w:rsid w:val="00B14647"/>
    <w:rsid w:val="00B51FAC"/>
    <w:rsid w:val="00B57DE5"/>
    <w:rsid w:val="00B62302"/>
    <w:rsid w:val="00B70F07"/>
    <w:rsid w:val="00B92C8B"/>
    <w:rsid w:val="00BD5657"/>
    <w:rsid w:val="00C00866"/>
    <w:rsid w:val="00C15629"/>
    <w:rsid w:val="00C17952"/>
    <w:rsid w:val="00C33AFF"/>
    <w:rsid w:val="00C47277"/>
    <w:rsid w:val="00C62EAA"/>
    <w:rsid w:val="00C63BE1"/>
    <w:rsid w:val="00CD70D0"/>
    <w:rsid w:val="00CF546B"/>
    <w:rsid w:val="00D14113"/>
    <w:rsid w:val="00D447BB"/>
    <w:rsid w:val="00D45B0D"/>
    <w:rsid w:val="00D617AC"/>
    <w:rsid w:val="00DE35C8"/>
    <w:rsid w:val="00E0327B"/>
    <w:rsid w:val="00E0691B"/>
    <w:rsid w:val="00E06AE1"/>
    <w:rsid w:val="00E07BC8"/>
    <w:rsid w:val="00E4172F"/>
    <w:rsid w:val="00E91C05"/>
    <w:rsid w:val="00EA19AE"/>
    <w:rsid w:val="00EC16F1"/>
    <w:rsid w:val="00EC339C"/>
    <w:rsid w:val="00F33899"/>
    <w:rsid w:val="00F70B12"/>
    <w:rsid w:val="00F76963"/>
    <w:rsid w:val="00F80DA9"/>
    <w:rsid w:val="00F830AA"/>
    <w:rsid w:val="00FF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9E5DD-463B-448E-B62C-A7B0466E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522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22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22F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22FD"/>
    <w:rPr>
      <w:rFonts w:ascii="Times New Roman" w:eastAsia="Times New Roman" w:hAnsi="Times New Roman" w:cs="Times New Roman"/>
      <w:b/>
      <w:bCs/>
      <w:sz w:val="24"/>
      <w:szCs w:val="24"/>
    </w:rPr>
  </w:style>
  <w:style w:type="paragraph" w:styleId="NormalWeb">
    <w:name w:val="Normal (Web)"/>
    <w:basedOn w:val="Normal"/>
    <w:uiPriority w:val="99"/>
    <w:unhideWhenUsed/>
    <w:rsid w:val="005522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22FD"/>
    <w:rPr>
      <w:color w:val="0000FF"/>
      <w:u w:val="single"/>
    </w:rPr>
  </w:style>
  <w:style w:type="paragraph" w:styleId="ListParagraph">
    <w:name w:val="List Paragraph"/>
    <w:basedOn w:val="Normal"/>
    <w:uiPriority w:val="34"/>
    <w:qFormat/>
    <w:rsid w:val="000C29AF"/>
    <w:pPr>
      <w:spacing w:line="252" w:lineRule="auto"/>
      <w:ind w:left="720"/>
      <w:contextualSpacing/>
    </w:pPr>
    <w:rPr>
      <w:rFonts w:ascii="Calibri" w:hAnsi="Calibri" w:cs="Times New Roman"/>
    </w:rPr>
  </w:style>
  <w:style w:type="paragraph" w:styleId="Header">
    <w:name w:val="header"/>
    <w:basedOn w:val="Normal"/>
    <w:link w:val="HeaderChar"/>
    <w:uiPriority w:val="99"/>
    <w:unhideWhenUsed/>
    <w:rsid w:val="00AF6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0B9"/>
  </w:style>
  <w:style w:type="paragraph" w:styleId="Footer">
    <w:name w:val="footer"/>
    <w:basedOn w:val="Normal"/>
    <w:link w:val="FooterChar"/>
    <w:uiPriority w:val="99"/>
    <w:unhideWhenUsed/>
    <w:rsid w:val="00AF6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0B9"/>
  </w:style>
  <w:style w:type="character" w:styleId="Strong">
    <w:name w:val="Strong"/>
    <w:basedOn w:val="DefaultParagraphFont"/>
    <w:uiPriority w:val="22"/>
    <w:qFormat/>
    <w:rsid w:val="003F6A54"/>
    <w:rPr>
      <w:b/>
      <w:bCs/>
    </w:rPr>
  </w:style>
  <w:style w:type="character" w:styleId="Emphasis">
    <w:name w:val="Emphasis"/>
    <w:basedOn w:val="DefaultParagraphFont"/>
    <w:uiPriority w:val="20"/>
    <w:qFormat/>
    <w:rsid w:val="00921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756">
      <w:bodyDiv w:val="1"/>
      <w:marLeft w:val="0"/>
      <w:marRight w:val="0"/>
      <w:marTop w:val="0"/>
      <w:marBottom w:val="0"/>
      <w:divBdr>
        <w:top w:val="none" w:sz="0" w:space="0" w:color="auto"/>
        <w:left w:val="none" w:sz="0" w:space="0" w:color="auto"/>
        <w:bottom w:val="none" w:sz="0" w:space="0" w:color="auto"/>
        <w:right w:val="none" w:sz="0" w:space="0" w:color="auto"/>
      </w:divBdr>
      <w:divsChild>
        <w:div w:id="1441952986">
          <w:marLeft w:val="0"/>
          <w:marRight w:val="0"/>
          <w:marTop w:val="0"/>
          <w:marBottom w:val="0"/>
          <w:divBdr>
            <w:top w:val="none" w:sz="0" w:space="0" w:color="auto"/>
            <w:left w:val="none" w:sz="0" w:space="0" w:color="auto"/>
            <w:bottom w:val="none" w:sz="0" w:space="0" w:color="auto"/>
            <w:right w:val="none" w:sz="0" w:space="0" w:color="auto"/>
          </w:divBdr>
        </w:div>
      </w:divsChild>
    </w:div>
    <w:div w:id="753359404">
      <w:bodyDiv w:val="1"/>
      <w:marLeft w:val="0"/>
      <w:marRight w:val="0"/>
      <w:marTop w:val="0"/>
      <w:marBottom w:val="0"/>
      <w:divBdr>
        <w:top w:val="none" w:sz="0" w:space="0" w:color="auto"/>
        <w:left w:val="none" w:sz="0" w:space="0" w:color="auto"/>
        <w:bottom w:val="none" w:sz="0" w:space="0" w:color="auto"/>
        <w:right w:val="none" w:sz="0" w:space="0" w:color="auto"/>
      </w:divBdr>
    </w:div>
    <w:div w:id="969676224">
      <w:bodyDiv w:val="1"/>
      <w:marLeft w:val="0"/>
      <w:marRight w:val="0"/>
      <w:marTop w:val="0"/>
      <w:marBottom w:val="0"/>
      <w:divBdr>
        <w:top w:val="none" w:sz="0" w:space="0" w:color="auto"/>
        <w:left w:val="none" w:sz="0" w:space="0" w:color="auto"/>
        <w:bottom w:val="none" w:sz="0" w:space="0" w:color="auto"/>
        <w:right w:val="none" w:sz="0" w:space="0" w:color="auto"/>
      </w:divBdr>
    </w:div>
    <w:div w:id="1313176113">
      <w:bodyDiv w:val="1"/>
      <w:marLeft w:val="0"/>
      <w:marRight w:val="0"/>
      <w:marTop w:val="0"/>
      <w:marBottom w:val="0"/>
      <w:divBdr>
        <w:top w:val="none" w:sz="0" w:space="0" w:color="auto"/>
        <w:left w:val="none" w:sz="0" w:space="0" w:color="auto"/>
        <w:bottom w:val="none" w:sz="0" w:space="0" w:color="auto"/>
        <w:right w:val="none" w:sz="0" w:space="0" w:color="auto"/>
      </w:divBdr>
    </w:div>
    <w:div w:id="1524322994">
      <w:bodyDiv w:val="1"/>
      <w:marLeft w:val="0"/>
      <w:marRight w:val="0"/>
      <w:marTop w:val="0"/>
      <w:marBottom w:val="0"/>
      <w:divBdr>
        <w:top w:val="none" w:sz="0" w:space="0" w:color="auto"/>
        <w:left w:val="none" w:sz="0" w:space="0" w:color="auto"/>
        <w:bottom w:val="none" w:sz="0" w:space="0" w:color="auto"/>
        <w:right w:val="none" w:sz="0" w:space="0" w:color="auto"/>
      </w:divBdr>
      <w:divsChild>
        <w:div w:id="1989018550">
          <w:marLeft w:val="0"/>
          <w:marRight w:val="0"/>
          <w:marTop w:val="0"/>
          <w:marBottom w:val="645"/>
          <w:divBdr>
            <w:top w:val="none" w:sz="0" w:space="0" w:color="auto"/>
            <w:left w:val="none" w:sz="0" w:space="0" w:color="auto"/>
            <w:bottom w:val="none" w:sz="0" w:space="0" w:color="auto"/>
            <w:right w:val="none" w:sz="0" w:space="0" w:color="auto"/>
          </w:divBdr>
        </w:div>
        <w:div w:id="1580095820">
          <w:marLeft w:val="-390"/>
          <w:marRight w:val="-390"/>
          <w:marTop w:val="0"/>
          <w:marBottom w:val="0"/>
          <w:divBdr>
            <w:top w:val="none" w:sz="0" w:space="0" w:color="auto"/>
            <w:left w:val="none" w:sz="0" w:space="0" w:color="auto"/>
            <w:bottom w:val="none" w:sz="0" w:space="0" w:color="auto"/>
            <w:right w:val="none" w:sz="0" w:space="0" w:color="auto"/>
          </w:divBdr>
          <w:divsChild>
            <w:div w:id="194256507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657227259">
      <w:bodyDiv w:val="1"/>
      <w:marLeft w:val="0"/>
      <w:marRight w:val="0"/>
      <w:marTop w:val="0"/>
      <w:marBottom w:val="0"/>
      <w:divBdr>
        <w:top w:val="none" w:sz="0" w:space="0" w:color="auto"/>
        <w:left w:val="none" w:sz="0" w:space="0" w:color="auto"/>
        <w:bottom w:val="none" w:sz="0" w:space="0" w:color="auto"/>
        <w:right w:val="none" w:sz="0" w:space="0" w:color="auto"/>
      </w:divBdr>
    </w:div>
    <w:div w:id="19444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letics@centralpenn.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usca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31349</TotalTime>
  <Pages>17</Pages>
  <Words>4858</Words>
  <Characters>27691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Kasey</dc:creator>
  <cp:keywords/>
  <dc:description/>
  <cp:lastModifiedBy>Hicks, Kasey</cp:lastModifiedBy>
  <cp:revision>72</cp:revision>
  <cp:lastPrinted>2021-01-26T21:47:00Z</cp:lastPrinted>
  <dcterms:created xsi:type="dcterms:W3CDTF">2019-12-11T20:16:00Z</dcterms:created>
  <dcterms:modified xsi:type="dcterms:W3CDTF">2021-02-05T16:15:00Z</dcterms:modified>
</cp:coreProperties>
</file>